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931" w:rsidRPr="00037931" w:rsidRDefault="00037931" w:rsidP="0003793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037931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037931" w:rsidRPr="00037931" w:rsidRDefault="00037931" w:rsidP="00037931">
      <w:pPr>
        <w:shd w:val="clear" w:color="auto" w:fill="0F173B"/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es-AR"/>
        </w:rPr>
      </w:pPr>
    </w:p>
    <w:p w:rsidR="00037931" w:rsidRPr="00037931" w:rsidRDefault="00037931" w:rsidP="0003793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037931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037931" w:rsidRPr="00037931" w:rsidRDefault="00037931" w:rsidP="00037931">
      <w:pPr>
        <w:spacing w:after="150" w:line="240" w:lineRule="auto"/>
        <w:outlineLvl w:val="0"/>
        <w:rPr>
          <w:rFonts w:ascii="Arial" w:eastAsia="Times New Roman" w:hAnsi="Arial" w:cs="Arial"/>
          <w:color w:val="1D2A57"/>
          <w:kern w:val="36"/>
          <w:sz w:val="48"/>
          <w:szCs w:val="48"/>
          <w:lang w:eastAsia="es-AR"/>
        </w:rPr>
      </w:pPr>
      <w:proofErr w:type="spellStart"/>
      <w:r w:rsidRPr="00037931">
        <w:rPr>
          <w:rFonts w:ascii="Arial" w:eastAsia="Times New Roman" w:hAnsi="Arial" w:cs="Arial"/>
          <w:i/>
          <w:iCs/>
          <w:color w:val="1D2A57"/>
          <w:kern w:val="36"/>
          <w:sz w:val="48"/>
          <w:szCs w:val="48"/>
          <w:lang w:eastAsia="es-AR"/>
        </w:rPr>
        <w:t>Would</w:t>
      </w:r>
      <w:proofErr w:type="spellEnd"/>
      <w:r w:rsidRPr="00037931">
        <w:rPr>
          <w:rFonts w:ascii="Arial" w:eastAsia="Times New Roman" w:hAnsi="Arial" w:cs="Arial"/>
          <w:i/>
          <w:iCs/>
          <w:color w:val="1D2A57"/>
          <w:kern w:val="36"/>
          <w:sz w:val="48"/>
          <w:szCs w:val="48"/>
          <w:lang w:eastAsia="es-AR"/>
        </w:rPr>
        <w:t xml:space="preserve"> </w:t>
      </w:r>
      <w:proofErr w:type="spellStart"/>
      <w:r w:rsidRPr="00037931">
        <w:rPr>
          <w:rFonts w:ascii="Arial" w:eastAsia="Times New Roman" w:hAnsi="Arial" w:cs="Arial"/>
          <w:i/>
          <w:iCs/>
          <w:color w:val="1D2A57"/>
          <w:kern w:val="36"/>
          <w:sz w:val="48"/>
          <w:szCs w:val="48"/>
          <w:lang w:eastAsia="es-AR"/>
        </w:rPr>
        <w:t>like</w:t>
      </w:r>
      <w:proofErr w:type="spellEnd"/>
    </w:p>
    <w:p w:rsidR="00037931" w:rsidRPr="00037931" w:rsidRDefault="00037931" w:rsidP="00037931">
      <w:pPr>
        <w:spacing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</w:pPr>
      <w:hyperlink r:id="rId4" w:history="1">
        <w:r w:rsidRPr="00037931">
          <w:rPr>
            <w:rFonts w:ascii="Arial" w:eastAsia="Times New Roman" w:hAnsi="Arial" w:cs="Arial"/>
            <w:i/>
            <w:iCs/>
            <w:color w:val="1D2A57"/>
            <w:sz w:val="24"/>
            <w:szCs w:val="24"/>
            <w:lang w:val="en-US" w:eastAsia="es-AR"/>
          </w:rPr>
          <w:t>Grammar</w:t>
        </w:r>
      </w:hyperlink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&gt; </w:t>
      </w:r>
      <w:hyperlink r:id="rId5" w:history="1">
        <w:r w:rsidRPr="00037931">
          <w:rPr>
            <w:rFonts w:ascii="Arial" w:eastAsia="Times New Roman" w:hAnsi="Arial" w:cs="Arial"/>
            <w:i/>
            <w:iCs/>
            <w:color w:val="1D2A57"/>
            <w:sz w:val="24"/>
            <w:szCs w:val="24"/>
            <w:lang w:val="en-US" w:eastAsia="es-AR"/>
          </w:rPr>
          <w:t>Verbs</w:t>
        </w:r>
      </w:hyperlink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&gt; </w:t>
      </w:r>
      <w:hyperlink r:id="rId6" w:history="1">
        <w:r w:rsidRPr="00037931">
          <w:rPr>
            <w:rFonts w:ascii="Arial" w:eastAsia="Times New Roman" w:hAnsi="Arial" w:cs="Arial"/>
            <w:i/>
            <w:iCs/>
            <w:color w:val="1D2A57"/>
            <w:sz w:val="24"/>
            <w:szCs w:val="24"/>
            <w:lang w:val="en-US" w:eastAsia="es-AR"/>
          </w:rPr>
          <w:t>Verb patterns</w:t>
        </w:r>
      </w:hyperlink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&gt; </w:t>
      </w:r>
      <w:proofErr w:type="gramStart"/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>Would</w:t>
      </w:r>
      <w:proofErr w:type="gramEnd"/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like </w:t>
      </w:r>
    </w:p>
    <w:p w:rsidR="00037931" w:rsidRPr="00037931" w:rsidRDefault="00037931" w:rsidP="00037931">
      <w:pPr>
        <w:spacing w:line="240" w:lineRule="auto"/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</w:pPr>
      <w:proofErr w:type="gramStart"/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>from</w:t>
      </w:r>
      <w:proofErr w:type="gramEnd"/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 </w:t>
      </w:r>
      <w:hyperlink r:id="rId7" w:history="1">
        <w:r w:rsidRPr="00037931">
          <w:rPr>
            <w:rFonts w:ascii="Arial" w:eastAsia="Times New Roman" w:hAnsi="Arial" w:cs="Arial"/>
            <w:color w:val="1D2A57"/>
            <w:sz w:val="24"/>
            <w:szCs w:val="24"/>
            <w:u w:val="single"/>
            <w:lang w:val="en-US" w:eastAsia="es-AR"/>
          </w:rPr>
          <w:t>English Grammar Today</w:t>
        </w:r>
      </w:hyperlink>
    </w:p>
    <w:p w:rsidR="00037931" w:rsidRPr="00037931" w:rsidRDefault="00037931" w:rsidP="00037931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</w:pPr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We use 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would like </w:t>
      </w:r>
      <w:proofErr w:type="gramStart"/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>or</w:t>
      </w:r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 </w:t>
      </w:r>
      <w:r w:rsidRPr="00037931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val="en-US" w:eastAsia="es-AR"/>
        </w:rPr>
        <w:t>’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>d</w:t>
      </w:r>
      <w:proofErr w:type="gramEnd"/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like</w:t>
      </w:r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 to say politely what we want, especially when making offers and requests:</w:t>
      </w:r>
    </w:p>
    <w:p w:rsidR="00037931" w:rsidRPr="00037931" w:rsidRDefault="00037931" w:rsidP="00037931">
      <w:pPr>
        <w:spacing w:after="150" w:line="240" w:lineRule="auto"/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</w:pPr>
      <w:r w:rsidRPr="00037931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val="en-US" w:eastAsia="es-AR"/>
        </w:rPr>
        <w:t>Would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you </w:t>
      </w:r>
      <w:r w:rsidRPr="00037931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val="en-US" w:eastAsia="es-AR"/>
        </w:rPr>
        <w:t>like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a biscuit with your coffee?</w:t>
      </w:r>
    </w:p>
    <w:p w:rsidR="00037931" w:rsidRPr="00037931" w:rsidRDefault="00037931" w:rsidP="00037931">
      <w:pPr>
        <w:spacing w:before="150" w:line="240" w:lineRule="auto"/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</w:pP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>Can you order for Ellie? She</w:t>
      </w:r>
      <w:r w:rsidRPr="00037931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val="en-US" w:eastAsia="es-AR"/>
        </w:rPr>
        <w:t>’d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</w:t>
      </w:r>
      <w:r w:rsidRPr="00037931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val="en-US" w:eastAsia="es-AR"/>
        </w:rPr>
        <w:t>like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the Margarita pizza, please.</w:t>
      </w:r>
    </w:p>
    <w:p w:rsidR="00037931" w:rsidRPr="00037931" w:rsidRDefault="00037931" w:rsidP="00037931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</w:pPr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Verbs that follow 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>would like</w:t>
      </w:r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 are in the 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>to</w:t>
      </w:r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>-infinitive form:</w:t>
      </w:r>
    </w:p>
    <w:p w:rsidR="00037931" w:rsidRPr="00037931" w:rsidRDefault="00037931" w:rsidP="00037931">
      <w:pPr>
        <w:spacing w:after="150" w:line="240" w:lineRule="auto"/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</w:pPr>
      <w:r w:rsidRPr="00037931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val="en-US" w:eastAsia="es-AR"/>
        </w:rPr>
        <w:t>Would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you </w:t>
      </w:r>
      <w:r w:rsidRPr="00037931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val="en-US" w:eastAsia="es-AR"/>
        </w:rPr>
        <w:t>like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to listen to that again?</w:t>
      </w:r>
    </w:p>
    <w:p w:rsidR="00037931" w:rsidRPr="00037931" w:rsidRDefault="00037931" w:rsidP="00037931">
      <w:pPr>
        <w:spacing w:before="150" w:line="240" w:lineRule="auto"/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</w:pP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>I</w:t>
      </w:r>
      <w:r w:rsidRPr="00037931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val="en-US" w:eastAsia="es-AR"/>
        </w:rPr>
        <w:t>’d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</w:t>
      </w:r>
      <w:r w:rsidRPr="00037931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val="en-US" w:eastAsia="es-AR"/>
        </w:rPr>
        <w:t>like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 xml:space="preserve"> to get a return ticket for tomorrow.</w:t>
      </w:r>
    </w:p>
    <w:p w:rsidR="00037931" w:rsidRPr="00037931" w:rsidRDefault="00037931" w:rsidP="00037931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</w:pPr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We use 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>Do you like …?</w:t>
      </w:r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 </w:t>
      </w:r>
      <w:proofErr w:type="gramStart"/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>to</w:t>
      </w:r>
      <w:proofErr w:type="gramEnd"/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 ask about preferences in general. We don’t use </w:t>
      </w:r>
      <w:r w:rsidRPr="00037931">
        <w:rPr>
          <w:rFonts w:ascii="Arial" w:eastAsia="Times New Roman" w:hAnsi="Arial" w:cs="Arial"/>
          <w:i/>
          <w:iCs/>
          <w:color w:val="1D2A57"/>
          <w:sz w:val="24"/>
          <w:szCs w:val="24"/>
          <w:lang w:val="en-US" w:eastAsia="es-AR"/>
        </w:rPr>
        <w:t>Do you like …?</w:t>
      </w:r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 </w:t>
      </w:r>
      <w:proofErr w:type="gramStart"/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>to</w:t>
      </w:r>
      <w:proofErr w:type="gramEnd"/>
      <w:r w:rsidRPr="00037931">
        <w:rPr>
          <w:rFonts w:ascii="Arial" w:eastAsia="Times New Roman" w:hAnsi="Arial" w:cs="Arial"/>
          <w:color w:val="1D2A57"/>
          <w:sz w:val="24"/>
          <w:szCs w:val="24"/>
          <w:lang w:val="en-US" w:eastAsia="es-AR"/>
        </w:rPr>
        <w:t xml:space="preserve"> make offers or requests.</w:t>
      </w:r>
    </w:p>
    <w:p w:rsidR="00037931" w:rsidRPr="00037931" w:rsidRDefault="00037931" w:rsidP="00037931">
      <w:pPr>
        <w:spacing w:after="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037931">
        <w:rPr>
          <w:rFonts w:ascii="Arial" w:eastAsia="Times New Roman" w:hAnsi="Arial" w:cs="Arial"/>
          <w:b/>
          <w:bCs/>
          <w:color w:val="1D2A57"/>
          <w:sz w:val="24"/>
          <w:szCs w:val="24"/>
          <w:lang w:eastAsia="es-AR"/>
        </w:rPr>
        <w:t>Compare</w:t>
      </w:r>
    </w:p>
    <w:tbl>
      <w:tblPr>
        <w:tblW w:w="0" w:type="auto"/>
        <w:tblBorders>
          <w:top w:val="single" w:sz="12" w:space="0" w:color="606888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3"/>
        <w:gridCol w:w="1867"/>
        <w:gridCol w:w="2585"/>
        <w:gridCol w:w="1849"/>
      </w:tblGrid>
      <w:tr w:rsidR="00037931" w:rsidRPr="00037931" w:rsidTr="00037931">
        <w:tc>
          <w:tcPr>
            <w:tcW w:w="0" w:type="auto"/>
            <w:tcBorders>
              <w:bottom w:val="single" w:sz="6" w:space="0" w:color="E5E4E9"/>
              <w:right w:val="single" w:sz="6" w:space="0" w:color="E5E4E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37931" w:rsidRPr="00037931" w:rsidRDefault="00037931" w:rsidP="000379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 xml:space="preserve">Do </w:t>
            </w:r>
            <w:proofErr w:type="spellStart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you</w:t>
            </w:r>
            <w:proofErr w:type="spellEnd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like</w:t>
            </w:r>
            <w:proofErr w:type="spellEnd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 xml:space="preserve"> rice</w:t>
            </w:r>
            <w:proofErr w:type="gramStart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?</w:t>
            </w:r>
            <w:proofErr w:type="gramEnd"/>
          </w:p>
        </w:tc>
        <w:tc>
          <w:tcPr>
            <w:tcW w:w="0" w:type="auto"/>
            <w:tcBorders>
              <w:bottom w:val="single" w:sz="6" w:space="0" w:color="E5E4E9"/>
              <w:right w:val="single" w:sz="6" w:space="0" w:color="E5E4E9"/>
            </w:tcBorders>
            <w:tcMar>
              <w:top w:w="150" w:type="dxa"/>
              <w:left w:w="225" w:type="dxa"/>
              <w:bottom w:w="150" w:type="dxa"/>
              <w:right w:w="75" w:type="dxa"/>
            </w:tcMar>
            <w:vAlign w:val="center"/>
            <w:hideMark/>
          </w:tcPr>
          <w:p w:rsidR="00037931" w:rsidRPr="00037931" w:rsidRDefault="00037931" w:rsidP="000379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t>Would you like some rice?</w:t>
            </w:r>
          </w:p>
        </w:tc>
        <w:tc>
          <w:tcPr>
            <w:tcW w:w="0" w:type="auto"/>
            <w:tcBorders>
              <w:bottom w:val="single" w:sz="6" w:space="0" w:color="E5E4E9"/>
              <w:right w:val="single" w:sz="6" w:space="0" w:color="E5E4E9"/>
            </w:tcBorders>
            <w:tcMar>
              <w:top w:w="150" w:type="dxa"/>
              <w:left w:w="225" w:type="dxa"/>
              <w:bottom w:w="150" w:type="dxa"/>
              <w:right w:w="75" w:type="dxa"/>
            </w:tcMar>
            <w:vAlign w:val="center"/>
            <w:hideMark/>
          </w:tcPr>
          <w:p w:rsidR="00037931" w:rsidRPr="00037931" w:rsidRDefault="00037931" w:rsidP="000379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 xml:space="preserve">Do </w:t>
            </w:r>
            <w:proofErr w:type="spellStart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you</w:t>
            </w:r>
            <w:proofErr w:type="spellEnd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like</w:t>
            </w:r>
            <w:proofErr w:type="spellEnd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dancing</w:t>
            </w:r>
            <w:proofErr w:type="spellEnd"/>
            <w:proofErr w:type="gramStart"/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?</w:t>
            </w:r>
            <w:proofErr w:type="gramEnd"/>
          </w:p>
        </w:tc>
        <w:tc>
          <w:tcPr>
            <w:tcW w:w="0" w:type="auto"/>
            <w:tcBorders>
              <w:bottom w:val="single" w:sz="6" w:space="0" w:color="E5E4E9"/>
              <w:right w:val="single" w:sz="2" w:space="0" w:color="E5E4E9"/>
            </w:tcBorders>
            <w:tcMar>
              <w:top w:w="150" w:type="dxa"/>
              <w:left w:w="225" w:type="dxa"/>
              <w:bottom w:w="150" w:type="dxa"/>
              <w:right w:w="75" w:type="dxa"/>
            </w:tcMar>
            <w:vAlign w:val="center"/>
            <w:hideMark/>
          </w:tcPr>
          <w:p w:rsidR="00037931" w:rsidRPr="00037931" w:rsidRDefault="00037931" w:rsidP="000379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0379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AR"/>
              </w:rPr>
              <w:t>Would you like to dance?</w:t>
            </w:r>
          </w:p>
        </w:tc>
      </w:tr>
      <w:tr w:rsidR="00037931" w:rsidRPr="00037931" w:rsidTr="00037931">
        <w:tc>
          <w:tcPr>
            <w:tcW w:w="0" w:type="auto"/>
            <w:tcBorders>
              <w:bottom w:val="single" w:sz="6" w:space="0" w:color="E5E4E9"/>
              <w:right w:val="single" w:sz="6" w:space="0" w:color="E5E4E9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37931" w:rsidRPr="00037931" w:rsidRDefault="00037931" w:rsidP="0003793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  <w:t>asks about likes and dislikes in general</w:t>
            </w:r>
          </w:p>
        </w:tc>
        <w:tc>
          <w:tcPr>
            <w:tcW w:w="0" w:type="auto"/>
            <w:tcBorders>
              <w:bottom w:val="single" w:sz="6" w:space="0" w:color="E5E4E9"/>
              <w:right w:val="single" w:sz="6" w:space="0" w:color="E5E4E9"/>
            </w:tcBorders>
            <w:tcMar>
              <w:top w:w="150" w:type="dxa"/>
              <w:left w:w="225" w:type="dxa"/>
              <w:bottom w:w="150" w:type="dxa"/>
              <w:right w:w="75" w:type="dxa"/>
            </w:tcMar>
            <w:vAlign w:val="center"/>
            <w:hideMark/>
          </w:tcPr>
          <w:p w:rsidR="00037931" w:rsidRPr="00037931" w:rsidRDefault="00037931" w:rsidP="0003793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proofErr w:type="spellStart"/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offers</w:t>
            </w:r>
            <w:proofErr w:type="spellEnd"/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some</w:t>
            </w:r>
            <w:proofErr w:type="spellEnd"/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rice</w:t>
            </w:r>
          </w:p>
        </w:tc>
        <w:tc>
          <w:tcPr>
            <w:tcW w:w="0" w:type="auto"/>
            <w:tcBorders>
              <w:bottom w:val="single" w:sz="6" w:space="0" w:color="E5E4E9"/>
              <w:right w:val="single" w:sz="6" w:space="0" w:color="E5E4E9"/>
            </w:tcBorders>
            <w:tcMar>
              <w:top w:w="150" w:type="dxa"/>
              <w:left w:w="225" w:type="dxa"/>
              <w:bottom w:w="150" w:type="dxa"/>
              <w:right w:w="75" w:type="dxa"/>
            </w:tcMar>
            <w:vAlign w:val="center"/>
            <w:hideMark/>
          </w:tcPr>
          <w:p w:rsidR="00037931" w:rsidRPr="00037931" w:rsidRDefault="00037931" w:rsidP="0003793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</w:pPr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AR"/>
              </w:rPr>
              <w:t>asks about likes and dislikes in general</w:t>
            </w:r>
          </w:p>
        </w:tc>
        <w:tc>
          <w:tcPr>
            <w:tcW w:w="0" w:type="auto"/>
            <w:tcBorders>
              <w:bottom w:val="single" w:sz="6" w:space="0" w:color="E5E4E9"/>
              <w:right w:val="single" w:sz="2" w:space="0" w:color="E5E4E9"/>
            </w:tcBorders>
            <w:tcMar>
              <w:top w:w="150" w:type="dxa"/>
              <w:left w:w="225" w:type="dxa"/>
              <w:bottom w:w="150" w:type="dxa"/>
              <w:right w:w="75" w:type="dxa"/>
            </w:tcMar>
            <w:vAlign w:val="center"/>
            <w:hideMark/>
          </w:tcPr>
          <w:p w:rsidR="00037931" w:rsidRPr="00037931" w:rsidRDefault="00037931" w:rsidP="0003793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invites </w:t>
            </w:r>
            <w:proofErr w:type="spellStart"/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you</w:t>
            </w:r>
            <w:proofErr w:type="spellEnd"/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to</w:t>
            </w:r>
            <w:proofErr w:type="spellEnd"/>
            <w:r w:rsidRPr="0003793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dance</w:t>
            </w:r>
          </w:p>
        </w:tc>
      </w:tr>
    </w:tbl>
    <w:p w:rsidR="005055CF" w:rsidRDefault="005055CF"/>
    <w:sectPr w:rsidR="005055CF" w:rsidSect="005055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7931"/>
    <w:rsid w:val="00037931"/>
    <w:rsid w:val="00505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5CF"/>
  </w:style>
  <w:style w:type="paragraph" w:styleId="Ttulo1">
    <w:name w:val="heading 1"/>
    <w:basedOn w:val="Normal"/>
    <w:link w:val="Ttulo1Car"/>
    <w:uiPriority w:val="9"/>
    <w:qFormat/>
    <w:rsid w:val="000379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7931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3793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37931"/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hbtn">
    <w:name w:val="hbtn"/>
    <w:basedOn w:val="Fuentedeprrafopredeter"/>
    <w:rsid w:val="00037931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03793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037931"/>
    <w:rPr>
      <w:rFonts w:ascii="Arial" w:eastAsia="Times New Roman" w:hAnsi="Arial" w:cs="Arial"/>
      <w:vanish/>
      <w:sz w:val="16"/>
      <w:szCs w:val="16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037931"/>
    <w:rPr>
      <w:color w:val="0000FF"/>
      <w:u w:val="single"/>
    </w:rPr>
  </w:style>
  <w:style w:type="paragraph" w:customStyle="1" w:styleId="p">
    <w:name w:val="p"/>
    <w:basedOn w:val="Normal"/>
    <w:rsid w:val="00037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target">
    <w:name w:val="target"/>
    <w:basedOn w:val="Fuentedeprrafopredeter"/>
    <w:rsid w:val="00037931"/>
  </w:style>
  <w:style w:type="character" w:customStyle="1" w:styleId="tb">
    <w:name w:val="tb"/>
    <w:basedOn w:val="Fuentedeprrafopredeter"/>
    <w:rsid w:val="00037931"/>
  </w:style>
  <w:style w:type="character" w:customStyle="1" w:styleId="panel-title">
    <w:name w:val="panel-title"/>
    <w:basedOn w:val="Fuentedeprrafopredeter"/>
    <w:rsid w:val="000379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2068">
          <w:marLeft w:val="0"/>
          <w:marRight w:val="0"/>
          <w:marTop w:val="0"/>
          <w:marBottom w:val="0"/>
          <w:divBdr>
            <w:top w:val="single" w:sz="6" w:space="0" w:color="4A5478"/>
            <w:left w:val="none" w:sz="0" w:space="0" w:color="4A5478"/>
            <w:bottom w:val="none" w:sz="0" w:space="0" w:color="4A5478"/>
            <w:right w:val="none" w:sz="0" w:space="0" w:color="4A5478"/>
          </w:divBdr>
          <w:divsChild>
            <w:div w:id="8385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0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4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39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7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6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26541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5E4E9"/>
                            <w:right w:val="none" w:sz="0" w:space="0" w:color="auto"/>
                          </w:divBdr>
                        </w:div>
                        <w:div w:id="1526677880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93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13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65081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144370">
                              <w:blockQuote w:val="1"/>
                              <w:marLeft w:val="0"/>
                              <w:marRight w:val="0"/>
                              <w:marTop w:val="225"/>
                              <w:marBottom w:val="75"/>
                              <w:divBdr>
                                <w:top w:val="none" w:sz="0" w:space="0" w:color="auto"/>
                                <w:left w:val="single" w:sz="2" w:space="8" w:color="5D30C1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326845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2" w:space="8" w:color="5D30C1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078479">
                              <w:blockQuote w:val="1"/>
                              <w:marLeft w:val="0"/>
                              <w:marRight w:val="0"/>
                              <w:marTop w:val="225"/>
                              <w:marBottom w:val="75"/>
                              <w:divBdr>
                                <w:top w:val="none" w:sz="0" w:space="0" w:color="auto"/>
                                <w:left w:val="single" w:sz="2" w:space="8" w:color="5D30C1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302662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2" w:space="8" w:color="5D30C1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59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7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44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502578">
                                      <w:blockQuote w:val="1"/>
                                      <w:marLeft w:val="0"/>
                                      <w:marRight w:val="0"/>
                                      <w:marTop w:val="225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6297667">
                                      <w:blockQuote w:val="1"/>
                                      <w:marLeft w:val="0"/>
                                      <w:marRight w:val="0"/>
                                      <w:marTop w:val="225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878898">
                                      <w:blockQuote w:val="1"/>
                                      <w:marLeft w:val="0"/>
                                      <w:marRight w:val="0"/>
                                      <w:marTop w:val="225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290269">
                                      <w:blockQuote w:val="1"/>
                                      <w:marLeft w:val="0"/>
                                      <w:marRight w:val="0"/>
                                      <w:marTop w:val="225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ctionary.cambridge.org/grammar/british-gramma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ctionary.cambridge.org/grammar/british-grammar/verb-patterns" TargetMode="External"/><Relationship Id="rId5" Type="http://schemas.openxmlformats.org/officeDocument/2006/relationships/hyperlink" Target="https://dictionary.cambridge.org/grammar/british-grammar/verbs" TargetMode="External"/><Relationship Id="rId4" Type="http://schemas.openxmlformats.org/officeDocument/2006/relationships/hyperlink" Target="https://dictionary.cambridge.org/grammar/british-grammar/gramma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969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2020-05-06T00:04:00Z</dcterms:created>
  <dcterms:modified xsi:type="dcterms:W3CDTF">2020-05-06T00:05:00Z</dcterms:modified>
</cp:coreProperties>
</file>