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1FA" w:rsidRDefault="00E52E61">
      <w:pPr>
        <w:pStyle w:val="normal0"/>
      </w:pPr>
      <w:proofErr w:type="gramStart"/>
      <w:r>
        <w:rPr>
          <w:sz w:val="24"/>
          <w:szCs w:val="24"/>
          <w:u w:val="single"/>
        </w:rPr>
        <w:t>Tema :</w:t>
      </w:r>
      <w:proofErr w:type="gramEnd"/>
      <w:r>
        <w:t xml:space="preserve"> </w:t>
      </w:r>
      <w:r>
        <w:rPr>
          <w:b/>
        </w:rPr>
        <w:t xml:space="preserve">Integraciones políticas y económicas </w:t>
      </w:r>
      <w:r>
        <w:t xml:space="preserve">                                               </w:t>
      </w:r>
    </w:p>
    <w:p w:rsidR="007661FA" w:rsidRDefault="00E52E61">
      <w:pPr>
        <w:pStyle w:val="normal0"/>
      </w:pPr>
      <w:r>
        <w:t xml:space="preserve">1.- </w:t>
      </w:r>
      <w:proofErr w:type="spellStart"/>
      <w:r>
        <w:t>Observá</w:t>
      </w:r>
      <w:proofErr w:type="spellEnd"/>
      <w:r>
        <w:t xml:space="preserve"> el siguiente video: </w:t>
      </w:r>
    </w:p>
    <w:p w:rsidR="002E7376" w:rsidRDefault="002E7376" w:rsidP="002E7376">
      <w:pPr>
        <w:pStyle w:val="normal0"/>
      </w:pPr>
      <w:hyperlink r:id="rId5" w:history="1">
        <w:r>
          <w:rPr>
            <w:rStyle w:val="Hipervnculo"/>
          </w:rPr>
          <w:t>https://elpais.com/elpais/2014/11/20/buenavida/1416479739_445464.html</w:t>
        </w:r>
      </w:hyperlink>
    </w:p>
    <w:p w:rsidR="007661FA" w:rsidRDefault="00E52E61">
      <w:pPr>
        <w:pStyle w:val="normal0"/>
      </w:pPr>
      <w:r>
        <w:t xml:space="preserve">a.- ¿Cuál es el tema  principal  que plantea? </w:t>
      </w:r>
    </w:p>
    <w:p w:rsidR="007661FA" w:rsidRDefault="00E52E61">
      <w:pPr>
        <w:pStyle w:val="normal0"/>
      </w:pPr>
      <w:r>
        <w:t xml:space="preserve"> </w:t>
      </w:r>
      <w:proofErr w:type="spellStart"/>
      <w:r>
        <w:t>Enumerá</w:t>
      </w:r>
      <w:proofErr w:type="spellEnd"/>
      <w:r>
        <w:t>:</w:t>
      </w:r>
    </w:p>
    <w:p w:rsidR="007661FA" w:rsidRDefault="00E52E61">
      <w:pPr>
        <w:pStyle w:val="normal0"/>
        <w:numPr>
          <w:ilvl w:val="0"/>
          <w:numId w:val="6"/>
        </w:numPr>
        <w:spacing w:after="0"/>
      </w:pPr>
      <w:r>
        <w:t xml:space="preserve"> aspectos positivos </w:t>
      </w:r>
    </w:p>
    <w:p w:rsidR="007661FA" w:rsidRDefault="00E52E61">
      <w:pPr>
        <w:pStyle w:val="normal0"/>
        <w:numPr>
          <w:ilvl w:val="0"/>
          <w:numId w:val="6"/>
        </w:numPr>
      </w:pPr>
      <w:r>
        <w:t>aspectos negativos que exponen sobre esta temática</w:t>
      </w:r>
    </w:p>
    <w:p w:rsidR="007661FA" w:rsidRDefault="00E52E61">
      <w:pPr>
        <w:pStyle w:val="normal0"/>
      </w:pPr>
      <w:proofErr w:type="gramStart"/>
      <w:r>
        <w:t>b</w:t>
      </w:r>
      <w:proofErr w:type="gramEnd"/>
      <w:r>
        <w:t xml:space="preserve">.-Una de los expertos  que participan en la charla    afirma : </w:t>
      </w:r>
    </w:p>
    <w:p w:rsidR="007661FA" w:rsidRDefault="00E52E61">
      <w:pPr>
        <w:pStyle w:val="normal0"/>
        <w:rPr>
          <w:rFonts w:ascii="Droid Serif" w:eastAsia="Droid Serif" w:hAnsi="Droid Serif" w:cs="Droid Serif"/>
          <w:i/>
          <w:sz w:val="23"/>
          <w:szCs w:val="23"/>
          <w:highlight w:val="white"/>
        </w:rPr>
      </w:pPr>
      <w:r>
        <w:rPr>
          <w:rFonts w:ascii="Droid Serif" w:eastAsia="Droid Serif" w:hAnsi="Droid Serif" w:cs="Droid Serif"/>
          <w:sz w:val="23"/>
          <w:szCs w:val="23"/>
          <w:highlight w:val="white"/>
        </w:rPr>
        <w:t>“</w:t>
      </w:r>
      <w:r>
        <w:rPr>
          <w:rFonts w:ascii="Droid Serif" w:eastAsia="Droid Serif" w:hAnsi="Droid Serif" w:cs="Droid Serif"/>
          <w:i/>
          <w:sz w:val="23"/>
          <w:szCs w:val="23"/>
          <w:highlight w:val="white"/>
        </w:rPr>
        <w:t>La salud es una de las cuestiones más globales</w:t>
      </w:r>
      <w:proofErr w:type="gramStart"/>
      <w:r>
        <w:rPr>
          <w:rFonts w:ascii="Droid Serif" w:eastAsia="Droid Serif" w:hAnsi="Droid Serif" w:cs="Droid Serif"/>
          <w:i/>
          <w:sz w:val="23"/>
          <w:szCs w:val="23"/>
          <w:highlight w:val="white"/>
        </w:rPr>
        <w:t>..</w:t>
      </w:r>
      <w:proofErr w:type="gramEnd"/>
      <w:r>
        <w:rPr>
          <w:rFonts w:ascii="Droid Serif" w:eastAsia="Droid Serif" w:hAnsi="Droid Serif" w:cs="Droid Serif"/>
          <w:i/>
          <w:sz w:val="23"/>
          <w:szCs w:val="23"/>
          <w:highlight w:val="white"/>
        </w:rPr>
        <w:t xml:space="preserve"> “Lo vemos con el </w:t>
      </w:r>
      <w:proofErr w:type="spellStart"/>
      <w:r>
        <w:rPr>
          <w:rFonts w:ascii="Droid Serif" w:eastAsia="Droid Serif" w:hAnsi="Droid Serif" w:cs="Droid Serif"/>
          <w:i/>
          <w:sz w:val="23"/>
          <w:szCs w:val="23"/>
          <w:highlight w:val="white"/>
        </w:rPr>
        <w:t>ébola</w:t>
      </w:r>
      <w:proofErr w:type="spellEnd"/>
      <w:r>
        <w:rPr>
          <w:rFonts w:ascii="Droid Serif" w:eastAsia="Droid Serif" w:hAnsi="Droid Serif" w:cs="Droid Serif"/>
          <w:i/>
          <w:sz w:val="23"/>
          <w:szCs w:val="23"/>
          <w:highlight w:val="white"/>
        </w:rPr>
        <w:t>, y con las grandes crisis mundiales como el VIH, la tuberculosis... Este mundo globalizado nos permite hacer un frente común”…</w:t>
      </w:r>
    </w:p>
    <w:p w:rsidR="007661FA" w:rsidRDefault="00E52E61">
      <w:pPr>
        <w:pStyle w:val="normal0"/>
        <w:rPr>
          <w:rFonts w:ascii="Droid Serif" w:eastAsia="Droid Serif" w:hAnsi="Droid Serif" w:cs="Droid Serif"/>
          <w:sz w:val="23"/>
          <w:szCs w:val="23"/>
          <w:highlight w:val="white"/>
        </w:rPr>
      </w:pPr>
      <w:r>
        <w:rPr>
          <w:rFonts w:ascii="Droid Serif" w:eastAsia="Droid Serif" w:hAnsi="Droid Serif" w:cs="Droid Serif"/>
          <w:i/>
          <w:sz w:val="23"/>
          <w:szCs w:val="23"/>
          <w:highlight w:val="white"/>
        </w:rPr>
        <w:t xml:space="preserve"> ¿</w:t>
      </w:r>
      <w:r>
        <w:rPr>
          <w:rFonts w:ascii="Droid Serif" w:eastAsia="Droid Serif" w:hAnsi="Droid Serif" w:cs="Droid Serif"/>
          <w:sz w:val="23"/>
          <w:szCs w:val="23"/>
          <w:highlight w:val="white"/>
        </w:rPr>
        <w:t xml:space="preserve">Cómo </w:t>
      </w:r>
      <w:proofErr w:type="spellStart"/>
      <w:r>
        <w:rPr>
          <w:rFonts w:ascii="Droid Serif" w:eastAsia="Droid Serif" w:hAnsi="Droid Serif" w:cs="Droid Serif"/>
          <w:sz w:val="23"/>
          <w:szCs w:val="23"/>
          <w:highlight w:val="white"/>
        </w:rPr>
        <w:t>relacionás</w:t>
      </w:r>
      <w:proofErr w:type="spellEnd"/>
      <w:r>
        <w:rPr>
          <w:rFonts w:ascii="Droid Serif" w:eastAsia="Droid Serif" w:hAnsi="Droid Serif" w:cs="Droid Serif"/>
          <w:sz w:val="23"/>
          <w:szCs w:val="23"/>
          <w:highlight w:val="white"/>
        </w:rPr>
        <w:t xml:space="preserve"> esos dichos  con la situación actual de la pandemia que está afectando a nuestro país y al mundo?  Explica. </w:t>
      </w:r>
    </w:p>
    <w:p w:rsidR="007661FA" w:rsidRDefault="00E52E61">
      <w:pPr>
        <w:pStyle w:val="normal0"/>
        <w:rPr>
          <w:rFonts w:ascii="Droid Serif" w:eastAsia="Droid Serif" w:hAnsi="Droid Serif" w:cs="Droid Serif"/>
          <w:sz w:val="23"/>
          <w:szCs w:val="23"/>
          <w:highlight w:val="white"/>
        </w:rPr>
      </w:pPr>
      <w:r>
        <w:rPr>
          <w:rFonts w:ascii="Droid Serif" w:eastAsia="Droid Serif" w:hAnsi="Droid Serif" w:cs="Droid Serif"/>
          <w:sz w:val="23"/>
          <w:szCs w:val="23"/>
          <w:highlight w:val="white"/>
        </w:rPr>
        <w:t xml:space="preserve">c.- La Pandemia del Coronavirus es el resultado de la </w:t>
      </w:r>
      <w:proofErr w:type="gramStart"/>
      <w:r>
        <w:rPr>
          <w:rFonts w:ascii="Droid Serif" w:eastAsia="Droid Serif" w:hAnsi="Droid Serif" w:cs="Droid Serif"/>
          <w:sz w:val="23"/>
          <w:szCs w:val="23"/>
          <w:highlight w:val="white"/>
        </w:rPr>
        <w:t>Globalización .</w:t>
      </w:r>
      <w:proofErr w:type="gramEnd"/>
      <w:r>
        <w:rPr>
          <w:rFonts w:ascii="Droid Serif" w:eastAsia="Droid Serif" w:hAnsi="Droid Serif" w:cs="Droid Serif"/>
          <w:sz w:val="23"/>
          <w:szCs w:val="23"/>
          <w:highlight w:val="white"/>
        </w:rPr>
        <w:t xml:space="preserve"> La salida de esta pandemia en el mundo puede girar hacia una mayor cooperación o al aislamiento. ¿Cuál es tu </w:t>
      </w:r>
      <w:proofErr w:type="gramStart"/>
      <w:r>
        <w:rPr>
          <w:rFonts w:ascii="Droid Serif" w:eastAsia="Droid Serif" w:hAnsi="Droid Serif" w:cs="Droid Serif"/>
          <w:sz w:val="23"/>
          <w:szCs w:val="23"/>
          <w:highlight w:val="white"/>
        </w:rPr>
        <w:t>opinión.?</w:t>
      </w:r>
      <w:proofErr w:type="gramEnd"/>
      <w:r>
        <w:rPr>
          <w:rFonts w:ascii="Droid Serif" w:eastAsia="Droid Serif" w:hAnsi="Droid Serif" w:cs="Droid Serif"/>
          <w:sz w:val="23"/>
          <w:szCs w:val="23"/>
          <w:highlight w:val="white"/>
        </w:rPr>
        <w:t xml:space="preserve"> </w:t>
      </w:r>
      <w:proofErr w:type="spellStart"/>
      <w:r>
        <w:rPr>
          <w:rFonts w:ascii="Droid Serif" w:eastAsia="Droid Serif" w:hAnsi="Droid Serif" w:cs="Droid Serif"/>
          <w:sz w:val="23"/>
          <w:szCs w:val="23"/>
          <w:highlight w:val="white"/>
        </w:rPr>
        <w:t>Fundamentá</w:t>
      </w:r>
      <w:proofErr w:type="spellEnd"/>
      <w:r>
        <w:rPr>
          <w:rFonts w:ascii="Droid Serif" w:eastAsia="Droid Serif" w:hAnsi="Droid Serif" w:cs="Droid Serif"/>
          <w:sz w:val="23"/>
          <w:szCs w:val="23"/>
          <w:highlight w:val="white"/>
        </w:rPr>
        <w:t xml:space="preserve"> tu respuesta.</w:t>
      </w:r>
    </w:p>
    <w:p w:rsidR="007661FA" w:rsidRDefault="00E52E61">
      <w:pPr>
        <w:pStyle w:val="normal0"/>
        <w:rPr>
          <w:rFonts w:ascii="Droid Serif" w:eastAsia="Droid Serif" w:hAnsi="Droid Serif" w:cs="Droid Serif"/>
          <w:sz w:val="23"/>
          <w:szCs w:val="23"/>
          <w:highlight w:val="white"/>
        </w:rPr>
      </w:pPr>
      <w:r>
        <w:rPr>
          <w:rFonts w:ascii="Droid Serif" w:eastAsia="Droid Serif" w:hAnsi="Droid Serif" w:cs="Droid Serif"/>
          <w:sz w:val="23"/>
          <w:szCs w:val="23"/>
          <w:highlight w:val="white"/>
        </w:rPr>
        <w:t xml:space="preserve">2.- Observe el </w:t>
      </w:r>
      <w:proofErr w:type="spellStart"/>
      <w:r>
        <w:rPr>
          <w:rFonts w:ascii="Droid Serif" w:eastAsia="Droid Serif" w:hAnsi="Droid Serif" w:cs="Droid Serif"/>
          <w:sz w:val="23"/>
          <w:szCs w:val="23"/>
          <w:highlight w:val="white"/>
        </w:rPr>
        <w:t>Power</w:t>
      </w:r>
      <w:proofErr w:type="spellEnd"/>
      <w:r>
        <w:rPr>
          <w:rFonts w:ascii="Droid Serif" w:eastAsia="Droid Serif" w:hAnsi="Droid Serif" w:cs="Droid Serif"/>
          <w:sz w:val="23"/>
          <w:szCs w:val="23"/>
          <w:highlight w:val="white"/>
        </w:rPr>
        <w:t xml:space="preserve"> Point que se adjunta  sobre Organismos Internacionales en el siguiente  </w:t>
      </w:r>
      <w:proofErr w:type="gramStart"/>
      <w:r>
        <w:rPr>
          <w:rFonts w:ascii="Droid Serif" w:eastAsia="Droid Serif" w:hAnsi="Droid Serif" w:cs="Droid Serif"/>
          <w:sz w:val="23"/>
          <w:szCs w:val="23"/>
          <w:highlight w:val="white"/>
        </w:rPr>
        <w:t>link</w:t>
      </w:r>
      <w:proofErr w:type="gramEnd"/>
      <w:r>
        <w:rPr>
          <w:rFonts w:ascii="Droid Serif" w:eastAsia="Droid Serif" w:hAnsi="Droid Serif" w:cs="Droid Serif"/>
          <w:sz w:val="23"/>
          <w:szCs w:val="23"/>
          <w:highlight w:val="white"/>
        </w:rPr>
        <w:t>:</w:t>
      </w:r>
    </w:p>
    <w:p w:rsidR="007661FA" w:rsidRDefault="00AB3123">
      <w:pPr>
        <w:pStyle w:val="normal0"/>
      </w:pPr>
      <w:hyperlink r:id="rId6">
        <w:r w:rsidR="00E52E61">
          <w:rPr>
            <w:color w:val="1155CC"/>
            <w:u w:val="single"/>
          </w:rPr>
          <w:t>https://drive.google.com/open?id=1O4c34UtHWvbPXRbRQVI7a8_cpG8AWBMl</w:t>
        </w:r>
      </w:hyperlink>
    </w:p>
    <w:p w:rsidR="007661FA" w:rsidRDefault="007661FA">
      <w:pPr>
        <w:pStyle w:val="normal0"/>
      </w:pPr>
    </w:p>
    <w:p w:rsidR="007661FA" w:rsidRDefault="00E52E61">
      <w:pPr>
        <w:pStyle w:val="normal0"/>
      </w:pPr>
      <w:r>
        <w:rPr>
          <w:rFonts w:ascii="Droid Serif" w:eastAsia="Droid Serif" w:hAnsi="Droid Serif" w:cs="Droid Serif"/>
          <w:sz w:val="23"/>
          <w:szCs w:val="23"/>
          <w:highlight w:val="white"/>
        </w:rPr>
        <w:t xml:space="preserve">a- </w:t>
      </w:r>
      <w:proofErr w:type="spellStart"/>
      <w:r>
        <w:rPr>
          <w:rFonts w:ascii="Droid Serif" w:eastAsia="Droid Serif" w:hAnsi="Droid Serif" w:cs="Droid Serif"/>
          <w:sz w:val="23"/>
          <w:szCs w:val="23"/>
          <w:highlight w:val="white"/>
        </w:rPr>
        <w:t>Prestá</w:t>
      </w:r>
      <w:proofErr w:type="spellEnd"/>
      <w:r>
        <w:rPr>
          <w:rFonts w:ascii="Droid Serif" w:eastAsia="Droid Serif" w:hAnsi="Droid Serif" w:cs="Droid Serif"/>
          <w:sz w:val="23"/>
          <w:szCs w:val="23"/>
          <w:highlight w:val="white"/>
        </w:rPr>
        <w:t xml:space="preserve"> atención a la información que brinda  y </w:t>
      </w:r>
      <w:proofErr w:type="spellStart"/>
      <w:r>
        <w:rPr>
          <w:rFonts w:ascii="Droid Serif" w:eastAsia="Droid Serif" w:hAnsi="Droid Serif" w:cs="Droid Serif"/>
          <w:sz w:val="23"/>
          <w:szCs w:val="23"/>
          <w:highlight w:val="white"/>
        </w:rPr>
        <w:t>sistematizala</w:t>
      </w:r>
      <w:proofErr w:type="spellEnd"/>
      <w:r>
        <w:rPr>
          <w:rFonts w:ascii="Droid Serif" w:eastAsia="Droid Serif" w:hAnsi="Droid Serif" w:cs="Droid Serif"/>
          <w:sz w:val="23"/>
          <w:szCs w:val="23"/>
          <w:highlight w:val="white"/>
        </w:rPr>
        <w:t xml:space="preserve"> en el siguiente cuadro: </w:t>
      </w:r>
    </w:p>
    <w:p w:rsidR="007661FA" w:rsidRDefault="007661FA">
      <w:pPr>
        <w:pStyle w:val="normal0"/>
      </w:pPr>
    </w:p>
    <w:tbl>
      <w:tblPr>
        <w:tblStyle w:val="a"/>
        <w:tblW w:w="9054" w:type="dxa"/>
        <w:tblInd w:w="0" w:type="dxa"/>
        <w:tblLayout w:type="fixed"/>
        <w:tblLook w:val="0400"/>
      </w:tblPr>
      <w:tblGrid>
        <w:gridCol w:w="2607"/>
        <w:gridCol w:w="1356"/>
        <w:gridCol w:w="3159"/>
        <w:gridCol w:w="1696"/>
        <w:gridCol w:w="236"/>
      </w:tblGrid>
      <w:tr w:rsidR="007661FA">
        <w:tc>
          <w:tcPr>
            <w:tcW w:w="2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E52E61">
            <w:pPr>
              <w:pStyle w:val="normal0"/>
            </w:pPr>
            <w:r>
              <w:t>Organismos:</w:t>
            </w:r>
          </w:p>
          <w:p w:rsidR="007661FA" w:rsidRDefault="00E52E61">
            <w:pPr>
              <w:pStyle w:val="normal0"/>
            </w:pPr>
            <w:r>
              <w:t>Sigla y Significado</w:t>
            </w:r>
          </w:p>
        </w:tc>
        <w:tc>
          <w:tcPr>
            <w:tcW w:w="1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E52E61">
            <w:pPr>
              <w:pStyle w:val="normal0"/>
            </w:pPr>
            <w:r>
              <w:t xml:space="preserve">Año de creación </w:t>
            </w: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E52E61">
            <w:pPr>
              <w:pStyle w:val="normal0"/>
            </w:pPr>
            <w:r>
              <w:t>Países que lo integran</w:t>
            </w:r>
          </w:p>
        </w:tc>
        <w:tc>
          <w:tcPr>
            <w:tcW w:w="1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E52E61">
            <w:pPr>
              <w:pStyle w:val="normal0"/>
            </w:pPr>
            <w:r>
              <w:t>Objetivos (escriba 3 objetivos)</w:t>
            </w: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rPr>
                <w:sz w:val="24"/>
                <w:szCs w:val="24"/>
              </w:rPr>
            </w:pPr>
          </w:p>
        </w:tc>
      </w:tr>
      <w:tr w:rsidR="007661FA">
        <w:tc>
          <w:tcPr>
            <w:tcW w:w="2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p w:rsidR="007661FA" w:rsidRDefault="00E52E61">
            <w:pPr>
              <w:pStyle w:val="normal0"/>
            </w:pPr>
            <w:r>
              <w:t>ONU</w:t>
            </w:r>
          </w:p>
        </w:tc>
        <w:tc>
          <w:tcPr>
            <w:tcW w:w="1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1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rPr>
                <w:sz w:val="24"/>
                <w:szCs w:val="24"/>
              </w:rPr>
            </w:pPr>
          </w:p>
        </w:tc>
      </w:tr>
      <w:tr w:rsidR="007661FA">
        <w:tc>
          <w:tcPr>
            <w:tcW w:w="2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p w:rsidR="007661FA" w:rsidRDefault="00E52E61">
            <w:pPr>
              <w:pStyle w:val="normal0"/>
            </w:pPr>
            <w:r>
              <w:t>OTAN</w:t>
            </w:r>
          </w:p>
        </w:tc>
        <w:tc>
          <w:tcPr>
            <w:tcW w:w="1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1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rPr>
                <w:sz w:val="24"/>
                <w:szCs w:val="24"/>
              </w:rPr>
            </w:pPr>
          </w:p>
        </w:tc>
      </w:tr>
      <w:tr w:rsidR="007661FA">
        <w:tc>
          <w:tcPr>
            <w:tcW w:w="2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E52E61">
            <w:pPr>
              <w:pStyle w:val="normal0"/>
            </w:pPr>
            <w:r>
              <w:lastRenderedPageBreak/>
              <w:t>OEA</w:t>
            </w:r>
          </w:p>
        </w:tc>
        <w:tc>
          <w:tcPr>
            <w:tcW w:w="1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1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rPr>
                <w:sz w:val="24"/>
                <w:szCs w:val="24"/>
              </w:rPr>
            </w:pPr>
          </w:p>
        </w:tc>
      </w:tr>
      <w:tr w:rsidR="007661FA">
        <w:tc>
          <w:tcPr>
            <w:tcW w:w="2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E52E61">
            <w:pPr>
              <w:pStyle w:val="normal0"/>
            </w:pPr>
            <w:r>
              <w:t>MERCOSUR</w:t>
            </w:r>
          </w:p>
        </w:tc>
        <w:tc>
          <w:tcPr>
            <w:tcW w:w="1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1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rPr>
                <w:sz w:val="24"/>
                <w:szCs w:val="24"/>
              </w:rPr>
            </w:pPr>
          </w:p>
        </w:tc>
      </w:tr>
      <w:tr w:rsidR="007661FA">
        <w:tc>
          <w:tcPr>
            <w:tcW w:w="2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E52E61">
            <w:pPr>
              <w:pStyle w:val="normal0"/>
            </w:pPr>
            <w:r>
              <w:t>NAFTA o TLCAN</w:t>
            </w:r>
          </w:p>
          <w:p w:rsidR="007661FA" w:rsidRDefault="007661FA">
            <w:pPr>
              <w:pStyle w:val="normal0"/>
            </w:pPr>
          </w:p>
        </w:tc>
        <w:tc>
          <w:tcPr>
            <w:tcW w:w="1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1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r>
      <w:tr w:rsidR="007661FA">
        <w:tc>
          <w:tcPr>
            <w:tcW w:w="2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E52E61">
            <w:pPr>
              <w:pStyle w:val="normal0"/>
            </w:pPr>
            <w:r>
              <w:t>UNASUR</w:t>
            </w:r>
          </w:p>
          <w:p w:rsidR="007661FA" w:rsidRDefault="007661FA">
            <w:pPr>
              <w:pStyle w:val="normal0"/>
            </w:pPr>
          </w:p>
        </w:tc>
        <w:tc>
          <w:tcPr>
            <w:tcW w:w="1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1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r>
      <w:tr w:rsidR="007661FA">
        <w:tc>
          <w:tcPr>
            <w:tcW w:w="2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E52E61">
            <w:pPr>
              <w:pStyle w:val="normal0"/>
            </w:pPr>
            <w:r>
              <w:t>CAN</w:t>
            </w:r>
          </w:p>
          <w:p w:rsidR="007661FA" w:rsidRDefault="007661FA">
            <w:pPr>
              <w:pStyle w:val="normal0"/>
            </w:pPr>
          </w:p>
        </w:tc>
        <w:tc>
          <w:tcPr>
            <w:tcW w:w="1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E52E61">
            <w:pPr>
              <w:pStyle w:val="normal0"/>
            </w:pPr>
            <w:proofErr w:type="spellStart"/>
            <w:r>
              <w:t>Colombia,Ecuador</w:t>
            </w:r>
            <w:proofErr w:type="spellEnd"/>
            <w:r>
              <w:t>, Perú y Bolivia</w:t>
            </w:r>
          </w:p>
        </w:tc>
        <w:tc>
          <w:tcPr>
            <w:tcW w:w="1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r>
      <w:tr w:rsidR="007661FA">
        <w:tc>
          <w:tcPr>
            <w:tcW w:w="2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p w:rsidR="007661FA" w:rsidRDefault="00E52E61">
            <w:pPr>
              <w:pStyle w:val="normal0"/>
            </w:pPr>
            <w:r>
              <w:t>MILA</w:t>
            </w:r>
          </w:p>
          <w:p w:rsidR="007661FA" w:rsidRDefault="007661FA">
            <w:pPr>
              <w:pStyle w:val="normal0"/>
            </w:pPr>
          </w:p>
        </w:tc>
        <w:tc>
          <w:tcPr>
            <w:tcW w:w="1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1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r>
      <w:tr w:rsidR="007661FA">
        <w:tc>
          <w:tcPr>
            <w:tcW w:w="2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p w:rsidR="007661FA" w:rsidRDefault="00E52E61">
            <w:pPr>
              <w:pStyle w:val="normal0"/>
            </w:pPr>
            <w:r>
              <w:t>ALADI</w:t>
            </w:r>
          </w:p>
          <w:p w:rsidR="007661FA" w:rsidRDefault="00E52E61">
            <w:pPr>
              <w:pStyle w:val="normal0"/>
            </w:pPr>
            <w:r>
              <w:t>(Asociación Latinoamericana de Integración)</w:t>
            </w:r>
          </w:p>
          <w:p w:rsidR="007661FA" w:rsidRDefault="007661FA">
            <w:pPr>
              <w:pStyle w:val="normal0"/>
            </w:pPr>
          </w:p>
        </w:tc>
        <w:tc>
          <w:tcPr>
            <w:tcW w:w="1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1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r>
      <w:tr w:rsidR="007661FA">
        <w:tc>
          <w:tcPr>
            <w:tcW w:w="2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p w:rsidR="007661FA" w:rsidRDefault="00E52E61">
            <w:pPr>
              <w:pStyle w:val="normal0"/>
            </w:pPr>
            <w:r>
              <w:t>MCCA</w:t>
            </w:r>
          </w:p>
        </w:tc>
        <w:tc>
          <w:tcPr>
            <w:tcW w:w="1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E52E61">
            <w:pPr>
              <w:pStyle w:val="normal0"/>
            </w:pPr>
            <w:r>
              <w:t>Todos los países de Centroamérica menos Belice y Panamá</w:t>
            </w:r>
          </w:p>
        </w:tc>
        <w:tc>
          <w:tcPr>
            <w:tcW w:w="1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E52E61">
            <w:pPr>
              <w:pStyle w:val="normal0"/>
            </w:pPr>
            <w:r>
              <w:br/>
            </w:r>
            <w:r>
              <w:br/>
            </w:r>
          </w:p>
        </w:tc>
      </w:tr>
      <w:tr w:rsidR="007661FA">
        <w:tc>
          <w:tcPr>
            <w:tcW w:w="2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p w:rsidR="007661FA" w:rsidRDefault="00E52E61">
            <w:pPr>
              <w:pStyle w:val="normal0"/>
            </w:pPr>
            <w:r>
              <w:t>CARICOM</w:t>
            </w:r>
          </w:p>
          <w:p w:rsidR="007661FA" w:rsidRDefault="007661FA">
            <w:pPr>
              <w:pStyle w:val="normal0"/>
            </w:pPr>
          </w:p>
        </w:tc>
        <w:tc>
          <w:tcPr>
            <w:tcW w:w="1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E52E61">
            <w:pPr>
              <w:pStyle w:val="normal0"/>
            </w:pPr>
            <w:r>
              <w:t xml:space="preserve">Islas del </w:t>
            </w:r>
            <w:proofErr w:type="spellStart"/>
            <w:r>
              <w:t>Caribe+Belice+las</w:t>
            </w:r>
            <w:proofErr w:type="spellEnd"/>
            <w:r>
              <w:t xml:space="preserve"> 3 </w:t>
            </w:r>
            <w:proofErr w:type="spellStart"/>
            <w:r>
              <w:t>Guyanas</w:t>
            </w:r>
            <w:proofErr w:type="spellEnd"/>
            <w:r>
              <w:t xml:space="preserve">, menos </w:t>
            </w:r>
            <w:proofErr w:type="spellStart"/>
            <w:r>
              <w:t>Rep</w:t>
            </w:r>
            <w:proofErr w:type="spellEnd"/>
            <w:r>
              <w:t xml:space="preserve"> Dominicana</w:t>
            </w:r>
          </w:p>
        </w:tc>
        <w:tc>
          <w:tcPr>
            <w:tcW w:w="1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E52E61">
            <w:pPr>
              <w:pStyle w:val="normal0"/>
            </w:pPr>
            <w:r>
              <w:br/>
            </w:r>
            <w:r>
              <w:br/>
            </w: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1FA" w:rsidRDefault="007661FA">
            <w:pPr>
              <w:pStyle w:val="normal0"/>
            </w:pPr>
          </w:p>
        </w:tc>
      </w:tr>
    </w:tbl>
    <w:p w:rsidR="007661FA" w:rsidRDefault="007661FA">
      <w:pPr>
        <w:pStyle w:val="normal0"/>
        <w:rPr>
          <w:color w:val="FF0000"/>
        </w:rPr>
      </w:pPr>
    </w:p>
    <w:p w:rsidR="007661FA" w:rsidRDefault="00E52E61">
      <w:pPr>
        <w:pStyle w:val="normal0"/>
      </w:pPr>
      <w:r>
        <w:t xml:space="preserve">b- En el </w:t>
      </w:r>
      <w:proofErr w:type="spellStart"/>
      <w:r>
        <w:t>power</w:t>
      </w:r>
      <w:proofErr w:type="spellEnd"/>
      <w:r>
        <w:t xml:space="preserve"> </w:t>
      </w:r>
      <w:proofErr w:type="spellStart"/>
      <w:r>
        <w:t>point</w:t>
      </w:r>
      <w:proofErr w:type="spellEnd"/>
      <w:r>
        <w:t xml:space="preserve"> aparecen DOS  viñetas que presentan “CARICATURAS”:</w:t>
      </w:r>
    </w:p>
    <w:p w:rsidR="007661FA" w:rsidRDefault="00E52E61">
      <w:pPr>
        <w:pStyle w:val="normal0"/>
      </w:pPr>
      <w:r>
        <w:t>* La del ALCA</w:t>
      </w:r>
    </w:p>
    <w:p w:rsidR="007661FA" w:rsidRDefault="00E52E61">
      <w:pPr>
        <w:pStyle w:val="normal0"/>
      </w:pPr>
      <w:r>
        <w:t>*LA del NAFTA</w:t>
      </w:r>
    </w:p>
    <w:p w:rsidR="007661FA" w:rsidRDefault="00E52E61">
      <w:pPr>
        <w:pStyle w:val="normal0"/>
      </w:pPr>
      <w:r>
        <w:lastRenderedPageBreak/>
        <w:t xml:space="preserve">Para cada una </w:t>
      </w:r>
      <w:proofErr w:type="spellStart"/>
      <w:r>
        <w:t>expresá</w:t>
      </w:r>
      <w:proofErr w:type="spellEnd"/>
      <w:r>
        <w:t xml:space="preserve"> con tus palabras el significado de las imágenes y las palabras que están insertan en ellas.  </w:t>
      </w:r>
    </w:p>
    <w:p w:rsidR="007661FA" w:rsidRDefault="007661FA">
      <w:pPr>
        <w:pStyle w:val="normal0"/>
      </w:pPr>
    </w:p>
    <w:p w:rsidR="007661FA" w:rsidRDefault="00E52E61">
      <w:pPr>
        <w:pStyle w:val="normal0"/>
      </w:pPr>
      <w:r>
        <w:t xml:space="preserve">4.-El NAFTA  o TLCAN sufrió, recientemente, una modificación. </w:t>
      </w:r>
    </w:p>
    <w:p w:rsidR="007661FA" w:rsidRDefault="00E52E61">
      <w:pPr>
        <w:pStyle w:val="normal0"/>
      </w:pPr>
      <w:proofErr w:type="spellStart"/>
      <w:r>
        <w:t>Investigá</w:t>
      </w:r>
      <w:proofErr w:type="spellEnd"/>
      <w:r>
        <w:t xml:space="preserve"> y </w:t>
      </w:r>
      <w:proofErr w:type="spellStart"/>
      <w:r>
        <w:t>respondé</w:t>
      </w:r>
      <w:proofErr w:type="spellEnd"/>
      <w:r>
        <w:t xml:space="preserve">: </w:t>
      </w:r>
    </w:p>
    <w:p w:rsidR="007661FA" w:rsidRDefault="00E52E61">
      <w:pPr>
        <w:pStyle w:val="normal0"/>
        <w:numPr>
          <w:ilvl w:val="0"/>
          <w:numId w:val="7"/>
        </w:numPr>
        <w:spacing w:after="0"/>
      </w:pPr>
      <w:r>
        <w:t>¿cuando se renovó?</w:t>
      </w:r>
    </w:p>
    <w:p w:rsidR="007661FA" w:rsidRDefault="00E52E61">
      <w:pPr>
        <w:pStyle w:val="normal0"/>
        <w:numPr>
          <w:ilvl w:val="0"/>
          <w:numId w:val="7"/>
        </w:numPr>
        <w:spacing w:after="0"/>
      </w:pPr>
      <w:proofErr w:type="gramStart"/>
      <w:r>
        <w:t>¿ como</w:t>
      </w:r>
      <w:proofErr w:type="gramEnd"/>
      <w:r>
        <w:t xml:space="preserve"> se denomina en la actualidad?</w:t>
      </w:r>
    </w:p>
    <w:p w:rsidR="007661FA" w:rsidRDefault="00E52E61">
      <w:pPr>
        <w:pStyle w:val="normal0"/>
        <w:numPr>
          <w:ilvl w:val="0"/>
          <w:numId w:val="7"/>
        </w:numPr>
      </w:pPr>
      <w:proofErr w:type="spellStart"/>
      <w:r>
        <w:t>Mencioná</w:t>
      </w:r>
      <w:proofErr w:type="spellEnd"/>
      <w:r>
        <w:t xml:space="preserve"> </w:t>
      </w:r>
      <w:r>
        <w:rPr>
          <w:b/>
        </w:rPr>
        <w:t>por lo meno</w:t>
      </w:r>
      <w:r>
        <w:t xml:space="preserve">s un cambio entre el antiguo tratado y el nuevo. </w:t>
      </w:r>
    </w:p>
    <w:p w:rsidR="007661FA" w:rsidRDefault="00E52E61">
      <w:pPr>
        <w:pStyle w:val="normal0"/>
      </w:pPr>
      <w:proofErr w:type="spellStart"/>
      <w:r>
        <w:t>Podés</w:t>
      </w:r>
      <w:proofErr w:type="spellEnd"/>
      <w:r>
        <w:t xml:space="preserve"> consultar la información en el siguiente link:</w:t>
      </w:r>
    </w:p>
    <w:p w:rsidR="007661FA" w:rsidRDefault="00AB3123">
      <w:pPr>
        <w:pStyle w:val="normal0"/>
      </w:pPr>
      <w:hyperlink r:id="rId7">
        <w:r w:rsidR="00E52E61">
          <w:rPr>
            <w:color w:val="0000FF"/>
            <w:u w:val="single"/>
          </w:rPr>
          <w:t>https://cnnespanol.cnn.com/2019/12/11/5-diferencias-clave-entre-el-tlcan-y-el-t-mec/</w:t>
        </w:r>
      </w:hyperlink>
    </w:p>
    <w:p w:rsidR="007661FA" w:rsidRDefault="00E52E61">
      <w:pPr>
        <w:pStyle w:val="normal0"/>
      </w:pPr>
      <w:r>
        <w:t>5.- Localice en 2 mapas de América políticos n° 5 los siguientes bloques:</w:t>
      </w:r>
    </w:p>
    <w:p w:rsidR="007661FA" w:rsidRDefault="00E52E61">
      <w:pPr>
        <w:pStyle w:val="normal0"/>
        <w:numPr>
          <w:ilvl w:val="0"/>
          <w:numId w:val="8"/>
        </w:numPr>
        <w:spacing w:after="0"/>
      </w:pPr>
      <w:r>
        <w:t>UNASUR (Pertenecen todos los países de Sudamérica menos Guyana Francesa)</w:t>
      </w:r>
    </w:p>
    <w:p w:rsidR="007661FA" w:rsidRDefault="00E52E61">
      <w:pPr>
        <w:pStyle w:val="normal0"/>
        <w:numPr>
          <w:ilvl w:val="0"/>
          <w:numId w:val="8"/>
        </w:numPr>
      </w:pPr>
      <w:r>
        <w:t xml:space="preserve">ALADI ((pertenecen todos los países de Sudamérica menos las 3 </w:t>
      </w:r>
      <w:proofErr w:type="spellStart"/>
      <w:r>
        <w:t>Guyanas</w:t>
      </w:r>
      <w:proofErr w:type="spellEnd"/>
      <w:r>
        <w:t xml:space="preserve"> +</w:t>
      </w:r>
      <w:proofErr w:type="spellStart"/>
      <w:r>
        <w:t>Cuba+México</w:t>
      </w:r>
      <w:proofErr w:type="spellEnd"/>
      <w:r>
        <w:t>)</w:t>
      </w:r>
    </w:p>
    <w:p w:rsidR="007661FA" w:rsidRDefault="00E52E61">
      <w:pPr>
        <w:pStyle w:val="normal0"/>
      </w:pPr>
      <w:proofErr w:type="spellStart"/>
      <w:r>
        <w:t>Recordá</w:t>
      </w:r>
      <w:proofErr w:type="spellEnd"/>
      <w:r>
        <w:t xml:space="preserve"> que </w:t>
      </w:r>
      <w:proofErr w:type="spellStart"/>
      <w:r>
        <w:t>podés</w:t>
      </w:r>
      <w:proofErr w:type="spellEnd"/>
      <w:r>
        <w:t xml:space="preserve"> obtener los mapas en </w:t>
      </w:r>
    </w:p>
    <w:p w:rsidR="007661FA" w:rsidRDefault="00AB3123">
      <w:pPr>
        <w:pStyle w:val="normal0"/>
      </w:pPr>
      <w:hyperlink r:id="rId8">
        <w:r w:rsidR="00E52E61">
          <w:rPr>
            <w:color w:val="1155CC"/>
            <w:u w:val="single"/>
          </w:rPr>
          <w:t>https://www.ign.gob.ar/AreaServicios/Descargas/MapasEscolares</w:t>
        </w:r>
      </w:hyperlink>
    </w:p>
    <w:p w:rsidR="007661FA" w:rsidRDefault="00E52E61">
      <w:pPr>
        <w:pStyle w:val="normal0"/>
      </w:pPr>
      <w:r>
        <w:t xml:space="preserve"> </w:t>
      </w:r>
      <w:proofErr w:type="gramStart"/>
      <w:r>
        <w:t>y</w:t>
      </w:r>
      <w:proofErr w:type="gramEnd"/>
      <w:r>
        <w:t xml:space="preserve"> podes intervenirlos con las herramientas del sistema: </w:t>
      </w:r>
    </w:p>
    <w:p w:rsidR="007661FA" w:rsidRDefault="00AB3123">
      <w:pPr>
        <w:pStyle w:val="normal0"/>
      </w:pPr>
      <w:hyperlink r:id="rId9">
        <w:r w:rsidR="00E52E61">
          <w:rPr>
            <w:color w:val="1155CC"/>
            <w:u w:val="single"/>
          </w:rPr>
          <w:t>http://mapasescolares.ign.gob.ar/dist/src/frontpage.html</w:t>
        </w:r>
      </w:hyperlink>
    </w:p>
    <w:p w:rsidR="007661FA" w:rsidRDefault="007661FA">
      <w:pPr>
        <w:pStyle w:val="normal0"/>
      </w:pPr>
    </w:p>
    <w:p w:rsidR="007661FA" w:rsidRDefault="00E52E61">
      <w:pPr>
        <w:pStyle w:val="normal0"/>
      </w:pPr>
      <w:proofErr w:type="spellStart"/>
      <w:r>
        <w:t>Buscá</w:t>
      </w:r>
      <w:proofErr w:type="spellEnd"/>
      <w:r>
        <w:t xml:space="preserve"> por INTERNET los siguientes mapas e insertarlos en el trabajo</w:t>
      </w:r>
    </w:p>
    <w:p w:rsidR="007661FA" w:rsidRDefault="00E52E61">
      <w:pPr>
        <w:pStyle w:val="normal0"/>
        <w:numPr>
          <w:ilvl w:val="0"/>
          <w:numId w:val="4"/>
        </w:numPr>
        <w:spacing w:after="0"/>
      </w:pPr>
      <w:r>
        <w:t>MERCOSUR</w:t>
      </w:r>
    </w:p>
    <w:p w:rsidR="007661FA" w:rsidRDefault="00E52E61">
      <w:pPr>
        <w:pStyle w:val="normal0"/>
        <w:numPr>
          <w:ilvl w:val="0"/>
          <w:numId w:val="4"/>
        </w:numPr>
        <w:spacing w:after="0"/>
      </w:pPr>
      <w:r>
        <w:t>NAFTA</w:t>
      </w:r>
    </w:p>
    <w:p w:rsidR="007661FA" w:rsidRDefault="00E52E61">
      <w:pPr>
        <w:pStyle w:val="normal0"/>
        <w:numPr>
          <w:ilvl w:val="0"/>
          <w:numId w:val="4"/>
        </w:numPr>
        <w:spacing w:after="0"/>
      </w:pPr>
      <w:r>
        <w:t>MCCA</w:t>
      </w:r>
    </w:p>
    <w:p w:rsidR="007661FA" w:rsidRDefault="00E52E61">
      <w:pPr>
        <w:pStyle w:val="normal0"/>
        <w:numPr>
          <w:ilvl w:val="0"/>
          <w:numId w:val="4"/>
        </w:numPr>
        <w:spacing w:after="0"/>
      </w:pPr>
      <w:r>
        <w:t xml:space="preserve"> CARICOM</w:t>
      </w:r>
    </w:p>
    <w:p w:rsidR="007661FA" w:rsidRDefault="00E52E61">
      <w:pPr>
        <w:pStyle w:val="normal0"/>
        <w:numPr>
          <w:ilvl w:val="0"/>
          <w:numId w:val="4"/>
        </w:numPr>
        <w:spacing w:after="0"/>
      </w:pPr>
      <w:r>
        <w:t>CAN</w:t>
      </w:r>
    </w:p>
    <w:p w:rsidR="007661FA" w:rsidRDefault="00E52E61">
      <w:pPr>
        <w:pStyle w:val="normal0"/>
        <w:numPr>
          <w:ilvl w:val="0"/>
          <w:numId w:val="4"/>
        </w:numPr>
      </w:pPr>
      <w:r>
        <w:t>MILA</w:t>
      </w:r>
    </w:p>
    <w:p w:rsidR="007661FA" w:rsidRDefault="007661FA">
      <w:pPr>
        <w:pStyle w:val="normal0"/>
        <w:rPr>
          <w:color w:val="FF0000"/>
        </w:rPr>
      </w:pPr>
    </w:p>
    <w:p w:rsidR="007661FA" w:rsidRDefault="007661FA">
      <w:pPr>
        <w:pStyle w:val="normal0"/>
        <w:pBdr>
          <w:top w:val="nil"/>
          <w:left w:val="nil"/>
          <w:bottom w:val="nil"/>
          <w:right w:val="nil"/>
          <w:between w:val="nil"/>
        </w:pBdr>
        <w:shd w:val="clear" w:color="auto" w:fill="FFFFFF"/>
        <w:spacing w:after="0"/>
        <w:ind w:left="720"/>
        <w:rPr>
          <w:b/>
          <w:color w:val="222222"/>
        </w:rPr>
      </w:pPr>
    </w:p>
    <w:p w:rsidR="007661FA" w:rsidRDefault="007661FA">
      <w:pPr>
        <w:pStyle w:val="normal0"/>
        <w:pBdr>
          <w:top w:val="nil"/>
          <w:left w:val="nil"/>
          <w:bottom w:val="nil"/>
          <w:right w:val="nil"/>
          <w:between w:val="nil"/>
        </w:pBdr>
        <w:shd w:val="clear" w:color="auto" w:fill="FFFFFF"/>
        <w:spacing w:after="0"/>
        <w:ind w:left="720"/>
        <w:rPr>
          <w:b/>
          <w:color w:val="222222"/>
        </w:rPr>
      </w:pPr>
    </w:p>
    <w:p w:rsidR="007661FA" w:rsidRDefault="00E52E61">
      <w:pPr>
        <w:pStyle w:val="normal0"/>
        <w:rPr>
          <w:b/>
        </w:rPr>
      </w:pPr>
      <w:bookmarkStart w:id="0" w:name="_gjdgxs" w:colFirst="0" w:colLast="0"/>
      <w:bookmarkEnd w:id="0"/>
      <w:r>
        <w:rPr>
          <w:b/>
          <w:u w:val="single"/>
        </w:rPr>
        <w:t>INTEGRACIÓN  FÍSICAS</w:t>
      </w:r>
      <w:proofErr w:type="gramStart"/>
      <w:r>
        <w:rPr>
          <w:b/>
          <w:u w:val="single"/>
        </w:rPr>
        <w:t xml:space="preserve">: </w:t>
      </w:r>
      <w:r>
        <w:rPr>
          <w:b/>
        </w:rPr>
        <w:t xml:space="preserve"> LA</w:t>
      </w:r>
      <w:proofErr w:type="gramEnd"/>
      <w:r>
        <w:rPr>
          <w:b/>
        </w:rPr>
        <w:t xml:space="preserve"> INICIATIVA IIRSA </w:t>
      </w:r>
    </w:p>
    <w:p w:rsidR="007661FA" w:rsidRDefault="00E52E61">
      <w:pPr>
        <w:pStyle w:val="normal0"/>
        <w:rPr>
          <w:b/>
          <w:u w:val="single"/>
        </w:rPr>
      </w:pPr>
      <w:proofErr w:type="spellStart"/>
      <w:r>
        <w:rPr>
          <w:b/>
          <w:u w:val="single"/>
        </w:rPr>
        <w:t>Leé</w:t>
      </w:r>
      <w:proofErr w:type="spellEnd"/>
      <w:r>
        <w:rPr>
          <w:b/>
          <w:u w:val="single"/>
        </w:rPr>
        <w:t xml:space="preserve"> el siguiente texto y </w:t>
      </w:r>
      <w:proofErr w:type="spellStart"/>
      <w:r>
        <w:rPr>
          <w:b/>
          <w:u w:val="single"/>
        </w:rPr>
        <w:t>respondé</w:t>
      </w:r>
      <w:proofErr w:type="spellEnd"/>
      <w:r>
        <w:rPr>
          <w:b/>
          <w:u w:val="single"/>
        </w:rPr>
        <w:t xml:space="preserve"> lo pedido: </w:t>
      </w:r>
    </w:p>
    <w:p w:rsidR="007661FA" w:rsidRDefault="00E52E61">
      <w:pPr>
        <w:pStyle w:val="normal0"/>
        <w:rPr>
          <w:color w:val="484848"/>
        </w:rPr>
      </w:pPr>
      <w:r>
        <w:lastRenderedPageBreak/>
        <w:t xml:space="preserve">Para completar la integración política y económica es necesario que los países cuenten con una buena infraestructura física, es decir tener en cuenta la conectividad. La </w:t>
      </w:r>
      <w:r>
        <w:rPr>
          <w:color w:val="484848"/>
        </w:rPr>
        <w:t>i</w:t>
      </w:r>
      <w:r>
        <w:rPr>
          <w:b/>
          <w:color w:val="484848"/>
        </w:rPr>
        <w:t xml:space="preserve">niciativa para la </w:t>
      </w:r>
      <w:r>
        <w:rPr>
          <w:b/>
          <w:color w:val="484848"/>
          <w:u w:val="single"/>
        </w:rPr>
        <w:t>Integración de la Infraestructura Regional Suramericana</w:t>
      </w:r>
      <w:r>
        <w:rPr>
          <w:b/>
          <w:color w:val="484848"/>
        </w:rPr>
        <w:t xml:space="preserve"> (IIRSA)</w:t>
      </w:r>
      <w:r>
        <w:rPr>
          <w:color w:val="484848"/>
        </w:rPr>
        <w:t> es un mecanismo de diálogo  institucional de coordinación de acciones intergubernamentales de los doce países suramericanos, con el objetivo de </w:t>
      </w:r>
      <w:r>
        <w:rPr>
          <w:b/>
          <w:color w:val="484848"/>
        </w:rPr>
        <w:t>construir una agenda común para impulsar proyectos de integración de infraestructura</w:t>
      </w:r>
      <w:r>
        <w:rPr>
          <w:color w:val="484848"/>
        </w:rPr>
        <w:t xml:space="preserve"> de transportes, energía y comunicaciones. Por ejemplo: transporte de pasos fronterizos, integración del transporte aéreo, impacto ambiental de obras de infraestructura, desarrollo del transporte intermodal, entre otros. </w:t>
      </w:r>
    </w:p>
    <w:p w:rsidR="007661FA" w:rsidRDefault="00E52E61">
      <w:pPr>
        <w:pStyle w:val="normal0"/>
        <w:shd w:val="clear" w:color="auto" w:fill="FFFFFF"/>
        <w:rPr>
          <w:rFonts w:ascii="Arial" w:eastAsia="Arial" w:hAnsi="Arial" w:cs="Arial"/>
          <w:color w:val="222222"/>
          <w:sz w:val="20"/>
          <w:szCs w:val="20"/>
        </w:rPr>
      </w:pPr>
      <w:r>
        <w:rPr>
          <w:color w:val="484848"/>
        </w:rPr>
        <w:t>La Iniciativa surgió de la Reunión de Presidentes de América del Sur realizada en Agosto del año 2000 en la ciudad de Brasilia. Durante sus diez años de trabajo, la Iniciativa IIRSA se constituyó como un </w:t>
      </w:r>
      <w:r>
        <w:rPr>
          <w:b/>
          <w:color w:val="484848"/>
        </w:rPr>
        <w:t>foro esencial de los doce países para la planificación de la infraestructura del territorio suramericano</w:t>
      </w:r>
      <w:r>
        <w:rPr>
          <w:color w:val="484848"/>
        </w:rPr>
        <w:t> con una visión regional y compartida de las oportunidades y obstáculos del subcontinente</w:t>
      </w:r>
      <w:proofErr w:type="gramStart"/>
      <w:r>
        <w:rPr>
          <w:color w:val="484848"/>
        </w:rPr>
        <w:t>.(</w:t>
      </w:r>
      <w:proofErr w:type="gramEnd"/>
      <w:r>
        <w:rPr>
          <w:color w:val="484848"/>
        </w:rPr>
        <w:t xml:space="preserve">Fuente :  Adaptación :  historia IIRSA. </w:t>
      </w:r>
      <w:hyperlink r:id="rId10">
        <w:r>
          <w:rPr>
            <w:color w:val="0000FF"/>
            <w:u w:val="single"/>
          </w:rPr>
          <w:t>www.iirsa.org</w:t>
        </w:r>
      </w:hyperlink>
      <w:r>
        <w:rPr>
          <w:color w:val="484848"/>
        </w:rPr>
        <w:t xml:space="preserve"> )</w:t>
      </w:r>
      <w:r>
        <w:rPr>
          <w:rFonts w:ascii="Arial" w:eastAsia="Arial" w:hAnsi="Arial" w:cs="Arial"/>
          <w:color w:val="222222"/>
          <w:sz w:val="20"/>
          <w:szCs w:val="20"/>
        </w:rPr>
        <w:t xml:space="preserve"> </w:t>
      </w:r>
    </w:p>
    <w:p w:rsidR="007661FA" w:rsidRDefault="00E52E61">
      <w:pPr>
        <w:pStyle w:val="normal0"/>
        <w:numPr>
          <w:ilvl w:val="0"/>
          <w:numId w:val="9"/>
        </w:numPr>
        <w:shd w:val="clear" w:color="auto" w:fill="FFFFFF"/>
        <w:spacing w:after="0" w:line="240" w:lineRule="auto"/>
        <w:rPr>
          <w:color w:val="222222"/>
        </w:rPr>
      </w:pPr>
      <w:proofErr w:type="gramStart"/>
      <w:r>
        <w:rPr>
          <w:color w:val="222222"/>
        </w:rPr>
        <w:t>¿ Qué</w:t>
      </w:r>
      <w:proofErr w:type="gramEnd"/>
      <w:r>
        <w:rPr>
          <w:color w:val="222222"/>
        </w:rPr>
        <w:t xml:space="preserve">  es la iniciativa IIRSA?</w:t>
      </w:r>
    </w:p>
    <w:p w:rsidR="007661FA" w:rsidRDefault="00E52E61">
      <w:pPr>
        <w:pStyle w:val="normal0"/>
        <w:numPr>
          <w:ilvl w:val="0"/>
          <w:numId w:val="9"/>
        </w:numPr>
        <w:shd w:val="clear" w:color="auto" w:fill="FFFFFF"/>
        <w:spacing w:after="0" w:line="240" w:lineRule="auto"/>
        <w:rPr>
          <w:color w:val="222222"/>
        </w:rPr>
      </w:pPr>
      <w:proofErr w:type="spellStart"/>
      <w:r>
        <w:rPr>
          <w:color w:val="222222"/>
        </w:rPr>
        <w:t>Averiguá</w:t>
      </w:r>
      <w:proofErr w:type="spellEnd"/>
      <w:r>
        <w:rPr>
          <w:color w:val="222222"/>
        </w:rPr>
        <w:t xml:space="preserve"> cuáles son los 12 países miembros. </w:t>
      </w:r>
    </w:p>
    <w:p w:rsidR="007661FA" w:rsidRDefault="00E52E61">
      <w:pPr>
        <w:pStyle w:val="normal0"/>
        <w:numPr>
          <w:ilvl w:val="0"/>
          <w:numId w:val="9"/>
        </w:numPr>
        <w:shd w:val="clear" w:color="auto" w:fill="FFFFFF"/>
        <w:spacing w:after="0" w:line="240" w:lineRule="auto"/>
        <w:rPr>
          <w:color w:val="222222"/>
        </w:rPr>
      </w:pPr>
      <w:r>
        <w:rPr>
          <w:color w:val="222222"/>
        </w:rPr>
        <w:t>Cuáles son los organismos financieros que  están involucrados  en el financiamiento de las obras de infraestructura</w:t>
      </w:r>
      <w:proofErr w:type="gramStart"/>
      <w:r>
        <w:rPr>
          <w:color w:val="222222"/>
        </w:rPr>
        <w:t>?</w:t>
      </w:r>
      <w:proofErr w:type="gramEnd"/>
    </w:p>
    <w:p w:rsidR="007661FA" w:rsidRDefault="00E52E61">
      <w:pPr>
        <w:pStyle w:val="normal0"/>
        <w:numPr>
          <w:ilvl w:val="0"/>
          <w:numId w:val="9"/>
        </w:numPr>
        <w:shd w:val="clear" w:color="auto" w:fill="FFFFFF"/>
        <w:spacing w:after="0" w:line="240" w:lineRule="auto"/>
        <w:rPr>
          <w:color w:val="222222"/>
        </w:rPr>
      </w:pPr>
      <w:r>
        <w:t xml:space="preserve">Consulte el siguiente link </w:t>
      </w:r>
      <w:r>
        <w:rPr>
          <w:color w:val="660099"/>
        </w:rPr>
        <w:t>:</w:t>
      </w:r>
      <w:r>
        <w:rPr>
          <w:color w:val="0070C0"/>
          <w:u w:val="single"/>
        </w:rPr>
        <w:t>http://www.iirsa.org/infographic</w:t>
      </w:r>
      <w:r>
        <w:rPr>
          <w:color w:val="0070C0"/>
        </w:rPr>
        <w:t xml:space="preserve">  :</w:t>
      </w:r>
      <w:r>
        <w:t xml:space="preserve"> </w:t>
      </w:r>
    </w:p>
    <w:p w:rsidR="007661FA" w:rsidRDefault="00E52E61">
      <w:pPr>
        <w:pStyle w:val="normal0"/>
        <w:shd w:val="clear" w:color="auto" w:fill="FFFFFF"/>
        <w:spacing w:after="0" w:line="240" w:lineRule="auto"/>
        <w:ind w:left="720"/>
      </w:pPr>
      <w:r>
        <w:t>a- ¿Qué son los ejes de Desarrollo?</w:t>
      </w:r>
    </w:p>
    <w:p w:rsidR="007661FA" w:rsidRDefault="00E52E61">
      <w:pPr>
        <w:pStyle w:val="normal0"/>
        <w:shd w:val="clear" w:color="auto" w:fill="FFFFFF"/>
        <w:spacing w:after="0" w:line="240" w:lineRule="auto"/>
        <w:ind w:left="720"/>
      </w:pPr>
      <w:proofErr w:type="gramStart"/>
      <w:r>
        <w:t>b-</w:t>
      </w:r>
      <w:proofErr w:type="gramEnd"/>
      <w:r>
        <w:t xml:space="preserve">1)  </w:t>
      </w:r>
      <w:proofErr w:type="spellStart"/>
      <w:r>
        <w:t>Observá</w:t>
      </w:r>
      <w:proofErr w:type="spellEnd"/>
      <w:r>
        <w:t xml:space="preserve"> el mapa e </w:t>
      </w:r>
      <w:proofErr w:type="spellStart"/>
      <w:r>
        <w:t>indicá</w:t>
      </w:r>
      <w:proofErr w:type="spellEnd"/>
      <w:r>
        <w:t xml:space="preserve"> cuál es el Eje en donde se incluye nuestro país. </w:t>
      </w:r>
    </w:p>
    <w:p w:rsidR="007661FA" w:rsidRDefault="00E52E61">
      <w:pPr>
        <w:pStyle w:val="normal0"/>
        <w:shd w:val="clear" w:color="auto" w:fill="FFFFFF"/>
        <w:spacing w:after="0" w:line="240" w:lineRule="auto"/>
        <w:ind w:left="720"/>
      </w:pPr>
      <w:r>
        <w:t xml:space="preserve">b-2) </w:t>
      </w:r>
      <w:proofErr w:type="spellStart"/>
      <w:r>
        <w:t>Mencioná</w:t>
      </w:r>
      <w:proofErr w:type="spellEnd"/>
      <w:r>
        <w:t xml:space="preserve"> las características sociales y económicas  de este eje</w:t>
      </w:r>
    </w:p>
    <w:p w:rsidR="007661FA" w:rsidRDefault="00E52E61">
      <w:pPr>
        <w:pStyle w:val="normal0"/>
        <w:shd w:val="clear" w:color="auto" w:fill="FFFFFF"/>
        <w:spacing w:after="0" w:line="240" w:lineRule="auto"/>
        <w:ind w:left="720"/>
      </w:pPr>
      <w:r>
        <w:t xml:space="preserve"> b-3) </w:t>
      </w:r>
      <w:proofErr w:type="spellStart"/>
      <w:r>
        <w:t>Enumerá</w:t>
      </w:r>
      <w:proofErr w:type="spellEnd"/>
      <w:r>
        <w:t xml:space="preserve"> ejemplos de los proyectos de integración. </w:t>
      </w:r>
    </w:p>
    <w:p w:rsidR="007661FA" w:rsidRDefault="007661FA">
      <w:pPr>
        <w:pStyle w:val="normal0"/>
        <w:pBdr>
          <w:top w:val="nil"/>
          <w:left w:val="nil"/>
          <w:bottom w:val="nil"/>
          <w:right w:val="nil"/>
          <w:between w:val="nil"/>
        </w:pBdr>
        <w:shd w:val="clear" w:color="auto" w:fill="FFFFFF"/>
        <w:spacing w:after="0"/>
        <w:ind w:left="720"/>
        <w:rPr>
          <w:b/>
          <w:color w:val="222222"/>
        </w:rPr>
      </w:pPr>
    </w:p>
    <w:p w:rsidR="007661FA" w:rsidRDefault="007661FA">
      <w:pPr>
        <w:pStyle w:val="normal0"/>
        <w:pBdr>
          <w:top w:val="nil"/>
          <w:left w:val="nil"/>
          <w:bottom w:val="nil"/>
          <w:right w:val="nil"/>
          <w:between w:val="nil"/>
        </w:pBdr>
        <w:shd w:val="clear" w:color="auto" w:fill="FFFFFF"/>
        <w:spacing w:after="0"/>
        <w:ind w:left="720"/>
        <w:rPr>
          <w:b/>
          <w:color w:val="222222"/>
        </w:rPr>
      </w:pPr>
    </w:p>
    <w:p w:rsidR="007661FA" w:rsidRDefault="007661FA">
      <w:pPr>
        <w:pStyle w:val="normal0"/>
        <w:pBdr>
          <w:top w:val="nil"/>
          <w:left w:val="nil"/>
          <w:bottom w:val="nil"/>
          <w:right w:val="nil"/>
          <w:between w:val="nil"/>
        </w:pBdr>
        <w:shd w:val="clear" w:color="auto" w:fill="FFFFFF"/>
        <w:ind w:left="720"/>
        <w:rPr>
          <w:b/>
          <w:color w:val="222222"/>
        </w:rPr>
      </w:pPr>
    </w:p>
    <w:p w:rsidR="007661FA" w:rsidRDefault="00E52E61">
      <w:pPr>
        <w:pStyle w:val="normal0"/>
        <w:pBdr>
          <w:top w:val="nil"/>
          <w:left w:val="nil"/>
          <w:bottom w:val="nil"/>
          <w:right w:val="nil"/>
          <w:between w:val="nil"/>
        </w:pBdr>
        <w:shd w:val="clear" w:color="auto" w:fill="FFFFFF"/>
        <w:ind w:left="720"/>
        <w:rPr>
          <w:b/>
          <w:color w:val="222222"/>
          <w:sz w:val="24"/>
          <w:szCs w:val="24"/>
          <w:u w:val="single"/>
        </w:rPr>
      </w:pPr>
      <w:r>
        <w:rPr>
          <w:b/>
          <w:color w:val="222222"/>
          <w:sz w:val="24"/>
          <w:szCs w:val="24"/>
          <w:u w:val="single"/>
        </w:rPr>
        <w:t xml:space="preserve">Integramos </w:t>
      </w:r>
      <w:proofErr w:type="gramStart"/>
      <w:r>
        <w:rPr>
          <w:b/>
          <w:color w:val="222222"/>
          <w:sz w:val="24"/>
          <w:szCs w:val="24"/>
          <w:u w:val="single"/>
        </w:rPr>
        <w:t>contenidos :</w:t>
      </w:r>
      <w:proofErr w:type="gramEnd"/>
      <w:r>
        <w:rPr>
          <w:b/>
          <w:color w:val="222222"/>
          <w:sz w:val="24"/>
          <w:szCs w:val="24"/>
          <w:u w:val="single"/>
        </w:rPr>
        <w:t xml:space="preserve"> </w:t>
      </w:r>
    </w:p>
    <w:p w:rsidR="007661FA" w:rsidRDefault="00E52E61">
      <w:pPr>
        <w:pStyle w:val="normal0"/>
        <w:shd w:val="clear" w:color="auto" w:fill="FFFFFF"/>
        <w:rPr>
          <w:b/>
          <w:color w:val="222222"/>
        </w:rPr>
      </w:pPr>
      <w:proofErr w:type="spellStart"/>
      <w:r>
        <w:rPr>
          <w:b/>
          <w:color w:val="222222"/>
        </w:rPr>
        <w:t>Subrayá</w:t>
      </w:r>
      <w:proofErr w:type="spellEnd"/>
      <w:r>
        <w:rPr>
          <w:b/>
          <w:color w:val="222222"/>
        </w:rPr>
        <w:t xml:space="preserve">  la /las oraciones  correctas:</w:t>
      </w:r>
    </w:p>
    <w:p w:rsidR="007661FA" w:rsidRDefault="00E52E61">
      <w:pPr>
        <w:pStyle w:val="normal0"/>
        <w:shd w:val="clear" w:color="auto" w:fill="FFFFFF"/>
        <w:rPr>
          <w:color w:val="222222"/>
        </w:rPr>
      </w:pPr>
      <w:r>
        <w:rPr>
          <w:color w:val="222222"/>
        </w:rPr>
        <w:t xml:space="preserve">1.- La </w:t>
      </w:r>
      <w:proofErr w:type="gramStart"/>
      <w:r>
        <w:rPr>
          <w:color w:val="222222"/>
        </w:rPr>
        <w:t>ONU  :</w:t>
      </w:r>
      <w:proofErr w:type="gramEnd"/>
    </w:p>
    <w:p w:rsidR="007661FA" w:rsidRDefault="00E52E61">
      <w:pPr>
        <w:pStyle w:val="normal0"/>
        <w:numPr>
          <w:ilvl w:val="0"/>
          <w:numId w:val="1"/>
        </w:numPr>
        <w:pBdr>
          <w:top w:val="nil"/>
          <w:left w:val="nil"/>
          <w:bottom w:val="nil"/>
          <w:right w:val="nil"/>
          <w:between w:val="nil"/>
        </w:pBdr>
        <w:shd w:val="clear" w:color="auto" w:fill="FFFFFF"/>
        <w:spacing w:after="0"/>
        <w:rPr>
          <w:color w:val="222222"/>
        </w:rPr>
      </w:pPr>
      <w:r>
        <w:rPr>
          <w:color w:val="222222"/>
        </w:rPr>
        <w:t>Se creó en 1919</w:t>
      </w:r>
    </w:p>
    <w:p w:rsidR="007661FA" w:rsidRDefault="00E52E61">
      <w:pPr>
        <w:pStyle w:val="normal0"/>
        <w:numPr>
          <w:ilvl w:val="0"/>
          <w:numId w:val="1"/>
        </w:numPr>
        <w:pBdr>
          <w:top w:val="nil"/>
          <w:left w:val="nil"/>
          <w:bottom w:val="nil"/>
          <w:right w:val="nil"/>
          <w:between w:val="nil"/>
        </w:pBdr>
        <w:shd w:val="clear" w:color="auto" w:fill="FFFFFF"/>
        <w:spacing w:after="0"/>
        <w:rPr>
          <w:color w:val="222222"/>
        </w:rPr>
      </w:pPr>
      <w:r>
        <w:rPr>
          <w:color w:val="222222"/>
        </w:rPr>
        <w:t>Todos los países del mundo forman parte de esta Organización</w:t>
      </w:r>
    </w:p>
    <w:p w:rsidR="007661FA" w:rsidRDefault="00E52E61">
      <w:pPr>
        <w:pStyle w:val="normal0"/>
        <w:numPr>
          <w:ilvl w:val="0"/>
          <w:numId w:val="1"/>
        </w:numPr>
        <w:pBdr>
          <w:top w:val="nil"/>
          <w:left w:val="nil"/>
          <w:bottom w:val="nil"/>
          <w:right w:val="nil"/>
          <w:between w:val="nil"/>
        </w:pBdr>
        <w:shd w:val="clear" w:color="auto" w:fill="FFFFFF"/>
        <w:rPr>
          <w:color w:val="222222"/>
        </w:rPr>
      </w:pPr>
      <w:r>
        <w:rPr>
          <w:color w:val="222222"/>
        </w:rPr>
        <w:t>Es el Organismo internacional más importante</w:t>
      </w:r>
    </w:p>
    <w:p w:rsidR="007661FA" w:rsidRDefault="00E52E61">
      <w:pPr>
        <w:pStyle w:val="normal0"/>
        <w:shd w:val="clear" w:color="auto" w:fill="FFFFFF"/>
        <w:rPr>
          <w:color w:val="222222"/>
        </w:rPr>
      </w:pPr>
      <w:proofErr w:type="gramStart"/>
      <w:r>
        <w:rPr>
          <w:color w:val="222222"/>
        </w:rPr>
        <w:t>2 .</w:t>
      </w:r>
      <w:proofErr w:type="gramEnd"/>
      <w:r>
        <w:rPr>
          <w:color w:val="222222"/>
        </w:rPr>
        <w:t>- El MERCOSUR:</w:t>
      </w:r>
    </w:p>
    <w:p w:rsidR="007661FA" w:rsidRDefault="00E52E61">
      <w:pPr>
        <w:pStyle w:val="normal0"/>
        <w:numPr>
          <w:ilvl w:val="0"/>
          <w:numId w:val="2"/>
        </w:numPr>
        <w:pBdr>
          <w:top w:val="nil"/>
          <w:left w:val="nil"/>
          <w:bottom w:val="nil"/>
          <w:right w:val="nil"/>
          <w:between w:val="nil"/>
        </w:pBdr>
        <w:shd w:val="clear" w:color="auto" w:fill="FFFFFF"/>
        <w:spacing w:after="0"/>
        <w:rPr>
          <w:color w:val="222222"/>
        </w:rPr>
      </w:pPr>
      <w:r>
        <w:rPr>
          <w:color w:val="222222"/>
        </w:rPr>
        <w:t>Forman parte todos los países de América del Sur</w:t>
      </w:r>
    </w:p>
    <w:p w:rsidR="007661FA" w:rsidRDefault="00E52E61">
      <w:pPr>
        <w:pStyle w:val="normal0"/>
        <w:numPr>
          <w:ilvl w:val="0"/>
          <w:numId w:val="2"/>
        </w:numPr>
        <w:pBdr>
          <w:top w:val="nil"/>
          <w:left w:val="nil"/>
          <w:bottom w:val="nil"/>
          <w:right w:val="nil"/>
          <w:between w:val="nil"/>
        </w:pBdr>
        <w:shd w:val="clear" w:color="auto" w:fill="FFFFFF"/>
        <w:spacing w:after="0"/>
        <w:rPr>
          <w:color w:val="222222"/>
        </w:rPr>
      </w:pPr>
      <w:r>
        <w:rPr>
          <w:color w:val="222222"/>
        </w:rPr>
        <w:t xml:space="preserve">En 2019 firmó un tratado comercial con la Unión Europea y </w:t>
      </w:r>
      <w:proofErr w:type="spellStart"/>
      <w:r>
        <w:rPr>
          <w:color w:val="222222"/>
        </w:rPr>
        <w:t>esta</w:t>
      </w:r>
      <w:proofErr w:type="spellEnd"/>
      <w:r>
        <w:rPr>
          <w:color w:val="222222"/>
        </w:rPr>
        <w:t xml:space="preserve"> funcionando plenamente</w:t>
      </w:r>
    </w:p>
    <w:p w:rsidR="007661FA" w:rsidRDefault="00E52E61">
      <w:pPr>
        <w:pStyle w:val="normal0"/>
        <w:numPr>
          <w:ilvl w:val="0"/>
          <w:numId w:val="2"/>
        </w:numPr>
        <w:pBdr>
          <w:top w:val="nil"/>
          <w:left w:val="nil"/>
          <w:bottom w:val="nil"/>
          <w:right w:val="nil"/>
          <w:between w:val="nil"/>
        </w:pBdr>
        <w:shd w:val="clear" w:color="auto" w:fill="FFFFFF"/>
        <w:rPr>
          <w:color w:val="222222"/>
        </w:rPr>
      </w:pPr>
      <w:r>
        <w:rPr>
          <w:color w:val="222222"/>
        </w:rPr>
        <w:t xml:space="preserve">Sus países miembros  son Argentina Brasil, Paraguay, Uruguay, Venezuela (hoy suspendido) y los Estados asociados Bolivia, Chile, </w:t>
      </w:r>
      <w:proofErr w:type="gramStart"/>
      <w:r>
        <w:rPr>
          <w:color w:val="222222"/>
        </w:rPr>
        <w:t>Colombia ,</w:t>
      </w:r>
      <w:proofErr w:type="gramEnd"/>
      <w:r>
        <w:rPr>
          <w:color w:val="222222"/>
        </w:rPr>
        <w:t xml:space="preserve"> Perú , Ecuador.</w:t>
      </w:r>
    </w:p>
    <w:p w:rsidR="007661FA" w:rsidRDefault="00E52E61">
      <w:pPr>
        <w:pStyle w:val="normal0"/>
        <w:shd w:val="clear" w:color="auto" w:fill="FFFFFF"/>
        <w:rPr>
          <w:color w:val="222222"/>
        </w:rPr>
      </w:pPr>
      <w:r>
        <w:rPr>
          <w:color w:val="222222"/>
        </w:rPr>
        <w:t xml:space="preserve">3.- El NAFTA  o TLCAN </w:t>
      </w:r>
    </w:p>
    <w:p w:rsidR="007661FA" w:rsidRDefault="00E52E61">
      <w:pPr>
        <w:pStyle w:val="normal0"/>
        <w:numPr>
          <w:ilvl w:val="0"/>
          <w:numId w:val="3"/>
        </w:numPr>
        <w:pBdr>
          <w:top w:val="nil"/>
          <w:left w:val="nil"/>
          <w:bottom w:val="nil"/>
          <w:right w:val="nil"/>
          <w:between w:val="nil"/>
        </w:pBdr>
        <w:shd w:val="clear" w:color="auto" w:fill="FFFFFF"/>
        <w:spacing w:after="0"/>
        <w:rPr>
          <w:color w:val="222222"/>
        </w:rPr>
      </w:pPr>
      <w:r>
        <w:rPr>
          <w:color w:val="222222"/>
        </w:rPr>
        <w:lastRenderedPageBreak/>
        <w:t>Acuerdo firmado en 2005</w:t>
      </w:r>
    </w:p>
    <w:p w:rsidR="007661FA" w:rsidRDefault="00E52E61">
      <w:pPr>
        <w:pStyle w:val="normal0"/>
        <w:numPr>
          <w:ilvl w:val="0"/>
          <w:numId w:val="3"/>
        </w:numPr>
        <w:pBdr>
          <w:top w:val="nil"/>
          <w:left w:val="nil"/>
          <w:bottom w:val="nil"/>
          <w:right w:val="nil"/>
          <w:between w:val="nil"/>
        </w:pBdr>
        <w:shd w:val="clear" w:color="auto" w:fill="FFFFFF"/>
        <w:spacing w:after="0"/>
        <w:rPr>
          <w:color w:val="222222"/>
        </w:rPr>
      </w:pPr>
      <w:r>
        <w:rPr>
          <w:color w:val="222222"/>
        </w:rPr>
        <w:t>Integrado por EEUU-Canadá- México</w:t>
      </w:r>
    </w:p>
    <w:p w:rsidR="007661FA" w:rsidRDefault="00E52E61">
      <w:pPr>
        <w:pStyle w:val="normal0"/>
        <w:numPr>
          <w:ilvl w:val="0"/>
          <w:numId w:val="3"/>
        </w:numPr>
        <w:pBdr>
          <w:top w:val="nil"/>
          <w:left w:val="nil"/>
          <w:bottom w:val="nil"/>
          <w:right w:val="nil"/>
          <w:between w:val="nil"/>
        </w:pBdr>
        <w:shd w:val="clear" w:color="auto" w:fill="FFFFFF"/>
        <w:rPr>
          <w:color w:val="222222"/>
        </w:rPr>
      </w:pPr>
      <w:r>
        <w:rPr>
          <w:color w:val="222222"/>
        </w:rPr>
        <w:t xml:space="preserve">Las empresas maquiladoras de </w:t>
      </w:r>
      <w:proofErr w:type="spellStart"/>
      <w:r>
        <w:rPr>
          <w:color w:val="222222"/>
        </w:rPr>
        <w:t>Mexico</w:t>
      </w:r>
      <w:proofErr w:type="spellEnd"/>
      <w:r>
        <w:rPr>
          <w:color w:val="222222"/>
        </w:rPr>
        <w:t xml:space="preserve"> generan trabajo para sus habitantes pero son de baja productividad y calificación </w:t>
      </w:r>
    </w:p>
    <w:p w:rsidR="007661FA" w:rsidRDefault="00E52E61">
      <w:pPr>
        <w:pStyle w:val="normal0"/>
        <w:shd w:val="clear" w:color="auto" w:fill="FFFFFF"/>
        <w:rPr>
          <w:color w:val="222222"/>
        </w:rPr>
      </w:pPr>
      <w:r>
        <w:rPr>
          <w:color w:val="222222"/>
        </w:rPr>
        <w:t>4.- Perú- Bolivia- Ecuador Colombia forman parte de:</w:t>
      </w:r>
    </w:p>
    <w:p w:rsidR="007661FA" w:rsidRDefault="00E52E61">
      <w:pPr>
        <w:pStyle w:val="normal0"/>
        <w:numPr>
          <w:ilvl w:val="0"/>
          <w:numId w:val="5"/>
        </w:numPr>
        <w:pBdr>
          <w:top w:val="nil"/>
          <w:left w:val="nil"/>
          <w:bottom w:val="nil"/>
          <w:right w:val="nil"/>
          <w:between w:val="nil"/>
        </w:pBdr>
        <w:shd w:val="clear" w:color="auto" w:fill="FFFFFF"/>
        <w:spacing w:after="0"/>
        <w:rPr>
          <w:color w:val="222222"/>
        </w:rPr>
      </w:pPr>
      <w:r>
        <w:rPr>
          <w:color w:val="222222"/>
        </w:rPr>
        <w:t>CAN</w:t>
      </w:r>
    </w:p>
    <w:p w:rsidR="007661FA" w:rsidRDefault="00E52E61">
      <w:pPr>
        <w:pStyle w:val="normal0"/>
        <w:numPr>
          <w:ilvl w:val="0"/>
          <w:numId w:val="5"/>
        </w:numPr>
        <w:pBdr>
          <w:top w:val="nil"/>
          <w:left w:val="nil"/>
          <w:bottom w:val="nil"/>
          <w:right w:val="nil"/>
          <w:between w:val="nil"/>
        </w:pBdr>
        <w:shd w:val="clear" w:color="auto" w:fill="FFFFFF"/>
        <w:spacing w:after="0"/>
        <w:rPr>
          <w:color w:val="222222"/>
        </w:rPr>
      </w:pPr>
      <w:r>
        <w:rPr>
          <w:color w:val="222222"/>
        </w:rPr>
        <w:t>Mercosur</w:t>
      </w:r>
    </w:p>
    <w:p w:rsidR="007661FA" w:rsidRDefault="00E52E61">
      <w:pPr>
        <w:pStyle w:val="normal0"/>
        <w:numPr>
          <w:ilvl w:val="0"/>
          <w:numId w:val="5"/>
        </w:numPr>
        <w:pBdr>
          <w:top w:val="nil"/>
          <w:left w:val="nil"/>
          <w:bottom w:val="nil"/>
          <w:right w:val="nil"/>
          <w:between w:val="nil"/>
        </w:pBdr>
        <w:shd w:val="clear" w:color="auto" w:fill="FFFFFF"/>
        <w:rPr>
          <w:color w:val="222222"/>
        </w:rPr>
      </w:pPr>
      <w:r>
        <w:rPr>
          <w:color w:val="222222"/>
        </w:rPr>
        <w:t>ALADI</w:t>
      </w:r>
    </w:p>
    <w:p w:rsidR="007661FA" w:rsidRDefault="007661FA">
      <w:pPr>
        <w:pStyle w:val="normal0"/>
        <w:rPr>
          <w:b/>
          <w:u w:val="single"/>
        </w:rPr>
      </w:pPr>
    </w:p>
    <w:p w:rsidR="007661FA" w:rsidRDefault="007661FA">
      <w:pPr>
        <w:pStyle w:val="normal0"/>
        <w:rPr>
          <w:b/>
          <w:u w:val="single"/>
        </w:rPr>
      </w:pPr>
    </w:p>
    <w:p w:rsidR="007661FA" w:rsidRDefault="007661FA">
      <w:pPr>
        <w:pStyle w:val="normal0"/>
        <w:rPr>
          <w:b/>
          <w:u w:val="single"/>
        </w:rPr>
      </w:pPr>
    </w:p>
    <w:p w:rsidR="007661FA" w:rsidRDefault="007661FA">
      <w:pPr>
        <w:pStyle w:val="normal0"/>
        <w:rPr>
          <w:b/>
          <w:u w:val="single"/>
        </w:rPr>
      </w:pPr>
    </w:p>
    <w:p w:rsidR="007661FA" w:rsidRDefault="007661FA">
      <w:pPr>
        <w:pStyle w:val="normal0"/>
        <w:rPr>
          <w:b/>
          <w:u w:val="single"/>
        </w:rPr>
      </w:pPr>
    </w:p>
    <w:p w:rsidR="007661FA" w:rsidRDefault="007661FA">
      <w:pPr>
        <w:pStyle w:val="normal0"/>
        <w:rPr>
          <w:b/>
          <w:u w:val="single"/>
        </w:rPr>
      </w:pPr>
    </w:p>
    <w:p w:rsidR="007661FA" w:rsidRDefault="007661FA">
      <w:pPr>
        <w:pStyle w:val="normal0"/>
        <w:rPr>
          <w:b/>
          <w:u w:val="single"/>
        </w:rPr>
      </w:pPr>
    </w:p>
    <w:p w:rsidR="007661FA" w:rsidRDefault="007661FA">
      <w:pPr>
        <w:pStyle w:val="normal0"/>
        <w:rPr>
          <w:b/>
          <w:u w:val="single"/>
        </w:rPr>
      </w:pPr>
    </w:p>
    <w:p w:rsidR="007661FA" w:rsidRDefault="007661FA">
      <w:pPr>
        <w:pStyle w:val="normal0"/>
        <w:rPr>
          <w:b/>
          <w:u w:val="single"/>
        </w:rPr>
      </w:pPr>
    </w:p>
    <w:p w:rsidR="007661FA" w:rsidRDefault="007661FA">
      <w:pPr>
        <w:pStyle w:val="normal0"/>
        <w:shd w:val="clear" w:color="auto" w:fill="FFFFFF"/>
        <w:spacing w:after="45"/>
        <w:ind w:left="360"/>
      </w:pPr>
    </w:p>
    <w:sectPr w:rsidR="007661FA" w:rsidSect="007661FA">
      <w:pgSz w:w="12240" w:h="15840"/>
      <w:pgMar w:top="1417" w:right="1701" w:bottom="1417" w:left="1701"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Georgia">
    <w:panose1 w:val="02040502050405020303"/>
    <w:charset w:val="00"/>
    <w:family w:val="roman"/>
    <w:pitch w:val="variable"/>
    <w:sig w:usb0="00000287" w:usb1="00000000" w:usb2="00000000" w:usb3="00000000" w:csb0="0000009F" w:csb1="00000000"/>
  </w:font>
  <w:font w:name="Droid Serif">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9114C"/>
    <w:multiLevelType w:val="multilevel"/>
    <w:tmpl w:val="7FB6DC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CC6362B"/>
    <w:multiLevelType w:val="multilevel"/>
    <w:tmpl w:val="4ACE44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DF16397"/>
    <w:multiLevelType w:val="multilevel"/>
    <w:tmpl w:val="DC1C9C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24E23069"/>
    <w:multiLevelType w:val="multilevel"/>
    <w:tmpl w:val="B952F3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BB27ECB"/>
    <w:multiLevelType w:val="multilevel"/>
    <w:tmpl w:val="1766E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30295D9D"/>
    <w:multiLevelType w:val="multilevel"/>
    <w:tmpl w:val="128E2F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E271D5D"/>
    <w:multiLevelType w:val="multilevel"/>
    <w:tmpl w:val="4F4693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5CC825CA"/>
    <w:multiLevelType w:val="multilevel"/>
    <w:tmpl w:val="01C4057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nsid w:val="73990D94"/>
    <w:multiLevelType w:val="multilevel"/>
    <w:tmpl w:val="16C27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 w:numId="4">
    <w:abstractNumId w:val="4"/>
  </w:num>
  <w:num w:numId="5">
    <w:abstractNumId w:val="6"/>
  </w:num>
  <w:num w:numId="6">
    <w:abstractNumId w:val="3"/>
  </w:num>
  <w:num w:numId="7">
    <w:abstractNumId w:val="7"/>
  </w:num>
  <w:num w:numId="8">
    <w:abstractNumId w:val="8"/>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7661FA"/>
    <w:rsid w:val="002E7376"/>
    <w:rsid w:val="007661FA"/>
    <w:rsid w:val="00AB3123"/>
    <w:rsid w:val="00E52E6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123"/>
  </w:style>
  <w:style w:type="paragraph" w:styleId="Ttulo1">
    <w:name w:val="heading 1"/>
    <w:basedOn w:val="normal0"/>
    <w:next w:val="normal0"/>
    <w:rsid w:val="007661FA"/>
    <w:pPr>
      <w:keepNext/>
      <w:keepLines/>
      <w:spacing w:before="480" w:after="0"/>
      <w:outlineLvl w:val="0"/>
    </w:pPr>
    <w:rPr>
      <w:rFonts w:ascii="Cambria" w:eastAsia="Cambria" w:hAnsi="Cambria" w:cs="Cambria"/>
      <w:b/>
      <w:color w:val="366091"/>
      <w:sz w:val="28"/>
      <w:szCs w:val="28"/>
    </w:rPr>
  </w:style>
  <w:style w:type="paragraph" w:styleId="Ttulo2">
    <w:name w:val="heading 2"/>
    <w:basedOn w:val="normal0"/>
    <w:next w:val="normal0"/>
    <w:rsid w:val="007661FA"/>
    <w:pPr>
      <w:keepNext/>
      <w:keepLines/>
      <w:spacing w:before="200" w:after="0"/>
      <w:outlineLvl w:val="1"/>
    </w:pPr>
    <w:rPr>
      <w:rFonts w:ascii="Cambria" w:eastAsia="Cambria" w:hAnsi="Cambria" w:cs="Cambria"/>
      <w:b/>
      <w:color w:val="4F81BD"/>
      <w:sz w:val="26"/>
      <w:szCs w:val="26"/>
    </w:rPr>
  </w:style>
  <w:style w:type="paragraph" w:styleId="Ttulo3">
    <w:name w:val="heading 3"/>
    <w:basedOn w:val="normal0"/>
    <w:next w:val="normal0"/>
    <w:rsid w:val="007661FA"/>
    <w:pPr>
      <w:spacing w:line="240" w:lineRule="auto"/>
      <w:outlineLvl w:val="2"/>
    </w:pPr>
    <w:rPr>
      <w:rFonts w:ascii="Times New Roman" w:eastAsia="Times New Roman" w:hAnsi="Times New Roman" w:cs="Times New Roman"/>
      <w:b/>
      <w:sz w:val="27"/>
      <w:szCs w:val="27"/>
    </w:rPr>
  </w:style>
  <w:style w:type="paragraph" w:styleId="Ttulo4">
    <w:name w:val="heading 4"/>
    <w:basedOn w:val="normal0"/>
    <w:next w:val="normal0"/>
    <w:rsid w:val="007661FA"/>
    <w:pPr>
      <w:keepNext/>
      <w:keepLines/>
      <w:spacing w:before="240" w:after="40"/>
      <w:outlineLvl w:val="3"/>
    </w:pPr>
    <w:rPr>
      <w:b/>
      <w:sz w:val="24"/>
      <w:szCs w:val="24"/>
    </w:rPr>
  </w:style>
  <w:style w:type="paragraph" w:styleId="Ttulo5">
    <w:name w:val="heading 5"/>
    <w:basedOn w:val="normal0"/>
    <w:next w:val="normal0"/>
    <w:rsid w:val="007661FA"/>
    <w:pPr>
      <w:keepNext/>
      <w:keepLines/>
      <w:spacing w:before="220" w:after="40"/>
      <w:outlineLvl w:val="4"/>
    </w:pPr>
    <w:rPr>
      <w:b/>
    </w:rPr>
  </w:style>
  <w:style w:type="paragraph" w:styleId="Ttulo6">
    <w:name w:val="heading 6"/>
    <w:basedOn w:val="normal0"/>
    <w:next w:val="normal0"/>
    <w:rsid w:val="007661FA"/>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7661FA"/>
  </w:style>
  <w:style w:type="table" w:customStyle="1" w:styleId="TableNormal">
    <w:name w:val="Table Normal"/>
    <w:rsid w:val="007661FA"/>
    <w:tblPr>
      <w:tblCellMar>
        <w:top w:w="0" w:type="dxa"/>
        <w:left w:w="0" w:type="dxa"/>
        <w:bottom w:w="0" w:type="dxa"/>
        <w:right w:w="0" w:type="dxa"/>
      </w:tblCellMar>
    </w:tblPr>
  </w:style>
  <w:style w:type="paragraph" w:styleId="Ttulo">
    <w:name w:val="Title"/>
    <w:basedOn w:val="normal0"/>
    <w:next w:val="normal0"/>
    <w:rsid w:val="007661FA"/>
    <w:pPr>
      <w:keepNext/>
      <w:keepLines/>
      <w:spacing w:before="480" w:after="120"/>
    </w:pPr>
    <w:rPr>
      <w:b/>
      <w:sz w:val="72"/>
      <w:szCs w:val="72"/>
    </w:rPr>
  </w:style>
  <w:style w:type="paragraph" w:styleId="Subttulo">
    <w:name w:val="Subtitle"/>
    <w:basedOn w:val="normal0"/>
    <w:next w:val="normal0"/>
    <w:rsid w:val="007661FA"/>
    <w:pPr>
      <w:keepNext/>
      <w:keepLines/>
      <w:spacing w:before="360" w:after="80"/>
    </w:pPr>
    <w:rPr>
      <w:rFonts w:ascii="Georgia" w:eastAsia="Georgia" w:hAnsi="Georgia" w:cs="Georgia"/>
      <w:i/>
      <w:color w:val="666666"/>
      <w:sz w:val="48"/>
      <w:szCs w:val="48"/>
    </w:rPr>
  </w:style>
  <w:style w:type="table" w:customStyle="1" w:styleId="a">
    <w:basedOn w:val="TableNormal"/>
    <w:rsid w:val="007661FA"/>
    <w:tblPr>
      <w:tblStyleRowBandSize w:val="1"/>
      <w:tblStyleColBandSize w:val="1"/>
      <w:tblCellMar>
        <w:top w:w="15" w:type="dxa"/>
        <w:left w:w="15" w:type="dxa"/>
        <w:bottom w:w="15" w:type="dxa"/>
        <w:right w:w="15" w:type="dxa"/>
      </w:tblCellMar>
    </w:tblPr>
  </w:style>
  <w:style w:type="character" w:styleId="Hipervnculo">
    <w:name w:val="Hyperlink"/>
    <w:basedOn w:val="Fuentedeprrafopredeter"/>
    <w:uiPriority w:val="99"/>
    <w:semiHidden/>
    <w:unhideWhenUsed/>
    <w:rsid w:val="002E737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ign.gob.ar/AreaServicios/Descargas/MapasEscolares" TargetMode="External"/><Relationship Id="rId3" Type="http://schemas.openxmlformats.org/officeDocument/2006/relationships/settings" Target="settings.xml"/><Relationship Id="rId7" Type="http://schemas.openxmlformats.org/officeDocument/2006/relationships/hyperlink" Target="https://cnnespanol.cnn.com/2019/12/11/5-diferencias-clave-entre-el-tlcan-y-el-t-me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open?id=1O4c34UtHWvbPXRbRQVI7a8_cpG8AWBMl" TargetMode="External"/><Relationship Id="rId11" Type="http://schemas.openxmlformats.org/officeDocument/2006/relationships/fontTable" Target="fontTable.xml"/><Relationship Id="rId5" Type="http://schemas.openxmlformats.org/officeDocument/2006/relationships/hyperlink" Target="https://elpais.com/elpais/2014/11/20/buenavida/1416479739_445464.html" TargetMode="External"/><Relationship Id="rId10" Type="http://schemas.openxmlformats.org/officeDocument/2006/relationships/hyperlink" Target="http://www.iirsa.org" TargetMode="External"/><Relationship Id="rId4" Type="http://schemas.openxmlformats.org/officeDocument/2006/relationships/webSettings" Target="webSettings.xml"/><Relationship Id="rId9" Type="http://schemas.openxmlformats.org/officeDocument/2006/relationships/hyperlink" Target="http://mapasescolares.ign.gob.ar/dist/src/frontpag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885</Words>
  <Characters>4871</Characters>
  <Application>Microsoft Office Word</Application>
  <DocSecurity>0</DocSecurity>
  <Lines>40</Lines>
  <Paragraphs>11</Paragraphs>
  <ScaleCrop>false</ScaleCrop>
  <Company/>
  <LinksUpToDate>false</LinksUpToDate>
  <CharactersWithSpaces>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dc:creator>
  <cp:lastModifiedBy>mia</cp:lastModifiedBy>
  <cp:revision>3</cp:revision>
  <dcterms:created xsi:type="dcterms:W3CDTF">2020-05-14T18:22:00Z</dcterms:created>
  <dcterms:modified xsi:type="dcterms:W3CDTF">2020-05-23T12:02:00Z</dcterms:modified>
</cp:coreProperties>
</file>