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tl w:val="0"/>
        </w:rPr>
        <w:t xml:space="preserve">¡Hola a todxs! Estamos llegando al final de este cuatrimestre y lxs invitamos a esta última propuesta aproximándonos ya al cierre…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Luego del encuentro (fructífero por demás en nuestras opiniones) con IPNA y de lo trabajado en torno a la discapacidad, les proponemos el siguiente orden de tareas: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b w:val="1"/>
        </w:rPr>
      </w:pPr>
      <w:r w:rsidDel="00000000" w:rsidR="00000000" w:rsidRPr="00000000">
        <w:rPr>
          <w:rtl w:val="0"/>
        </w:rPr>
        <w:t xml:space="preserve">Realizar el siguiente formulario de Google: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Éste cuenta con una serie de preguntas en relación a cómo afectó la pandemia a los hogares de niños, niñas y adolescentes con discapacidad. Son preguntas cerradas (sólo se responde por sí/no) y la idea es que cada unx pueda hacerlo en torno a su análisis y reflexión.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u w:val="single"/>
        </w:rPr>
      </w:pPr>
      <w:r w:rsidDel="00000000" w:rsidR="00000000" w:rsidRPr="00000000">
        <w:rPr>
          <w:u w:val="single"/>
          <w:rtl w:val="0"/>
        </w:rPr>
        <w:t xml:space="preserve">Link:</w:t>
      </w:r>
      <w:hyperlink r:id="rId6">
        <w:r w:rsidDel="00000000" w:rsidR="00000000" w:rsidRPr="00000000">
          <w:rPr>
            <w:color w:val="1155cc"/>
            <w:u w:val="single"/>
            <w:rtl w:val="0"/>
          </w:rPr>
          <w:t xml:space="preserve">https://docs.google.com/forms/d/1VDbVT5DMu3vw6ktjoiZb463w9aOzdBDlT33hA--osjU/edit</w:t>
        </w:r>
      </w:hyperlink>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1"/>
        </w:numPr>
        <w:ind w:left="720" w:hanging="360"/>
        <w:rPr>
          <w:b w:val="1"/>
        </w:rPr>
      </w:pPr>
      <w:r w:rsidDel="00000000" w:rsidR="00000000" w:rsidRPr="00000000">
        <w:rPr>
          <w:rtl w:val="0"/>
        </w:rPr>
        <w:t xml:space="preserve">Leer el siguiente informe que realizó IPNA junto a UNICEF en torno a cómo afectó el ASPO (aislamiento social, preventivo y obligatorio) a los hogares con discapacidad. La recolección de datos, información y su consecuente publicación data de Mayo de 2020.</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u w:val="single"/>
          <w:rtl w:val="0"/>
        </w:rPr>
        <w:t xml:space="preserve">Link:</w:t>
      </w:r>
      <w:r w:rsidDel="00000000" w:rsidR="00000000" w:rsidRPr="00000000">
        <w:rPr>
          <w:rtl w:val="0"/>
        </w:rPr>
        <w:t xml:space="preserve"> </w:t>
      </w:r>
      <w:hyperlink r:id="rId7">
        <w:r w:rsidDel="00000000" w:rsidR="00000000" w:rsidRPr="00000000">
          <w:rPr>
            <w:color w:val="1155cc"/>
            <w:u w:val="single"/>
            <w:rtl w:val="0"/>
          </w:rPr>
          <w:t xml:space="preserve">¿CÓMO AFECTA EL AISLAMIENTO SOCIAL, PREVENTIVO Y OBLIGATORIO A LOS HOGARES CON DISCAPACIDAD?</w:t>
        </w:r>
      </w:hyperlink>
      <w:r w:rsidDel="00000000" w:rsidR="00000000" w:rsidRPr="00000000">
        <w:rPr>
          <w:rtl w:val="0"/>
        </w:rPr>
        <w:t xml:space="preserv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Por último, les proponemos que vean el documental “Campamento extraordinario” (“Crip camp” en inglés) que se había comentado en el encuentro con IPNA. Se trata sobre un campamento de verano revolucionario que incita a un grupo de adolescentes con discapacidades a crear un movimiento y sembrar un nuevo camino hacia la igualdad.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u w:val="single"/>
          <w:rtl w:val="0"/>
        </w:rPr>
        <w:t xml:space="preserve">Link:</w:t>
      </w:r>
      <w:r w:rsidDel="00000000" w:rsidR="00000000" w:rsidRPr="00000000">
        <w:rPr>
          <w:rtl w:val="0"/>
        </w:rPr>
        <w:t xml:space="preserve"> </w:t>
      </w:r>
      <w:hyperlink r:id="rId8">
        <w:r w:rsidDel="00000000" w:rsidR="00000000" w:rsidRPr="00000000">
          <w:rPr>
            <w:color w:val="0000ee"/>
            <w:u w:val="single"/>
            <w:shd w:fill="auto" w:val="clear"/>
            <w:rtl w:val="0"/>
          </w:rPr>
          <w:t xml:space="preserve">CRIP CAMP: A DISABILITY REVOLUTION | Full Feature | Audio Description | Netflix</w:t>
        </w:r>
      </w:hyperlink>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También pueden encontrarla en Netflix.</w:t>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rtl w:val="0"/>
        </w:rPr>
        <w:t xml:space="preserve">Nos encontramos el próximo jueves 11/10 para darle un cierre a la materia. Sofi realizará una presentación basada en un trabajo de campo que hizo el año pasado en torno a investigar el conocimiento de la población sobre la Convención; los ejes principales en torno a la discapacidad y la multiplicación de derechos.</w:t>
      </w:r>
    </w:p>
    <w:p w:rsidR="00000000" w:rsidDel="00000000" w:rsidP="00000000" w:rsidRDefault="00000000" w:rsidRPr="00000000" w14:paraId="00000015">
      <w:pPr>
        <w:ind w:left="0" w:firstLine="0"/>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tl w:val="0"/>
        </w:rPr>
        <w:t xml:space="preserve">¡Nos vemos! ¡Buena semana para todxs!</w:t>
      </w:r>
    </w:p>
    <w:p w:rsidR="00000000" w:rsidDel="00000000" w:rsidP="00000000" w:rsidRDefault="00000000" w:rsidRPr="00000000" w14:paraId="00000017">
      <w:pPr>
        <w:ind w:left="0" w:firstLine="0"/>
        <w:rPr/>
      </w:pPr>
      <w:r w:rsidDel="00000000" w:rsidR="00000000" w:rsidRPr="00000000">
        <w:rPr>
          <w:rtl w:val="0"/>
        </w:rPr>
      </w:r>
    </w:p>
    <w:sectPr>
      <w:footerReference r:id="rId9" w:type="default"/>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docs.google.com/forms/d/1VDbVT5DMu3vw6ktjoiZb463w9aOzdBDlT33hA--osjU/edit" TargetMode="External"/><Relationship Id="rId7" Type="http://schemas.openxmlformats.org/officeDocument/2006/relationships/hyperlink" Target="https://www.unicef.org/argentina/media/9026/file" TargetMode="External"/><Relationship Id="rId8" Type="http://schemas.openxmlformats.org/officeDocument/2006/relationships/hyperlink" Target="https://www.youtube.com/watch?v=Kffi5J61N0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