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uerpo"/>
        <w:tabs>
          <w:tab w:val="left" w:pos="7455"/>
        </w:tabs>
        <w:spacing w:line="360" w:lineRule="auto"/>
        <w:jc w:val="both"/>
        <w:rPr>
          <w:rStyle w:val="Ninguno"/>
          <w:b w:val="1"/>
          <w:bCs w:val="1"/>
          <w:i w:val="1"/>
          <w:iCs w:val="1"/>
          <w:sz w:val="28"/>
          <w:szCs w:val="28"/>
          <w:lang w:val="es-ES_tradnl"/>
        </w:rPr>
      </w:pPr>
    </w:p>
    <w:p>
      <w:pPr>
        <w:pStyle w:val="Cuerpo"/>
        <w:tabs>
          <w:tab w:val="left" w:pos="7455"/>
        </w:tabs>
        <w:spacing w:line="360" w:lineRule="auto"/>
        <w:jc w:val="both"/>
        <w:rPr>
          <w:rStyle w:val="Ninguno"/>
          <w:b w:val="1"/>
          <w:bCs w:val="1"/>
          <w:i w:val="1"/>
          <w:iCs w:val="1"/>
          <w:sz w:val="28"/>
          <w:szCs w:val="28"/>
        </w:rPr>
      </w:pPr>
      <w:r>
        <w:rPr>
          <w:rStyle w:val="Ninguno"/>
          <w:b w:val="1"/>
          <w:bCs w:val="1"/>
          <w:i w:val="1"/>
          <w:iCs w:val="1"/>
          <w:sz w:val="28"/>
          <w:szCs w:val="28"/>
          <w:rtl w:val="0"/>
          <w:lang w:val="es-ES_tradnl"/>
        </w:rPr>
        <w:t xml:space="preserve">   </w:t>
      </w:r>
      <w:r>
        <w:rPr>
          <w:rStyle w:val="Ninguno"/>
          <w:b w:val="1"/>
          <w:bCs w:val="1"/>
          <w:i w:val="1"/>
          <w:iCs w:val="1"/>
          <w:sz w:val="28"/>
          <w:szCs w:val="28"/>
          <w:lang w:val="es-ES_tradnl"/>
        </w:rPr>
        <w:drawing>
          <wp:inline distT="0" distB="0" distL="0" distR="0">
            <wp:extent cx="1501140" cy="1045845"/>
            <wp:effectExtent l="0" t="0" r="0" b="0"/>
            <wp:docPr id="1073741825" name="officeArt object" descr="C:\Users\Silvio\Downloads\mafalda-copi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C:\Users\Silvio\Downloads\mafalda-copia.png" descr="C:\Users\Silvio\Downloads\mafalda-copia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140" cy="10458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Style w:val="Ninguno"/>
          <w:b w:val="1"/>
          <w:bCs w:val="1"/>
          <w:i w:val="1"/>
          <w:iCs w:val="1"/>
          <w:sz w:val="28"/>
          <w:szCs w:val="28"/>
          <w:rtl w:val="0"/>
          <w:lang w:val="es-ES_tradnl"/>
        </w:rPr>
        <w:t xml:space="preserve">                                           Profesora: Patricia G. Tom</w:t>
      </w:r>
      <w:r>
        <w:rPr>
          <w:rStyle w:val="Ninguno"/>
          <w:b w:val="1"/>
          <w:bCs w:val="1"/>
          <w:i w:val="1"/>
          <w:iCs w:val="1"/>
          <w:sz w:val="28"/>
          <w:szCs w:val="28"/>
          <w:rtl w:val="0"/>
          <w:lang w:val="es-ES_tradnl"/>
        </w:rPr>
        <w:t>é</w:t>
        <w:tab/>
      </w:r>
    </w:p>
    <w:p>
      <w:pPr>
        <w:pStyle w:val="Cuerpo"/>
        <w:tabs>
          <w:tab w:val="left" w:pos="6675"/>
          <w:tab w:val="left" w:pos="8490"/>
        </w:tabs>
        <w:spacing w:line="360" w:lineRule="auto"/>
        <w:jc w:val="center"/>
        <w:rPr>
          <w:rStyle w:val="Ninguno"/>
          <w:b w:val="1"/>
          <w:bCs w:val="1"/>
          <w:i w:val="1"/>
          <w:iCs w:val="1"/>
          <w:sz w:val="36"/>
          <w:szCs w:val="36"/>
          <w:u w:val="single"/>
        </w:rPr>
      </w:pPr>
      <w:r>
        <w:rPr>
          <w:rStyle w:val="Ninguno"/>
          <w:b w:val="1"/>
          <w:bCs w:val="1"/>
          <w:i w:val="1"/>
          <w:iCs w:val="1"/>
          <w:sz w:val="36"/>
          <w:szCs w:val="36"/>
          <w:u w:val="single"/>
          <w:rtl w:val="0"/>
          <w:lang w:val="es-ES_tradnl"/>
        </w:rPr>
        <w:t>Geograf</w:t>
      </w:r>
      <w:r>
        <w:rPr>
          <w:rStyle w:val="Ninguno"/>
          <w:b w:val="1"/>
          <w:bCs w:val="1"/>
          <w:i w:val="1"/>
          <w:iCs w:val="1"/>
          <w:sz w:val="36"/>
          <w:szCs w:val="36"/>
          <w:u w:val="single"/>
          <w:rtl w:val="0"/>
          <w:lang w:val="es-ES_tradnl"/>
        </w:rPr>
        <w:t>í</w:t>
      </w:r>
      <w:r>
        <w:rPr>
          <w:rStyle w:val="Ninguno"/>
          <w:b w:val="1"/>
          <w:bCs w:val="1"/>
          <w:i w:val="1"/>
          <w:iCs w:val="1"/>
          <w:sz w:val="36"/>
          <w:szCs w:val="36"/>
          <w:u w:val="single"/>
          <w:rtl w:val="0"/>
          <w:lang w:val="es-ES_tradnl"/>
        </w:rPr>
        <w:t>a  de primer a</w:t>
      </w:r>
      <w:r>
        <w:rPr>
          <w:rStyle w:val="Ninguno"/>
          <w:b w:val="1"/>
          <w:bCs w:val="1"/>
          <w:i w:val="1"/>
          <w:iCs w:val="1"/>
          <w:sz w:val="36"/>
          <w:szCs w:val="36"/>
          <w:u w:val="single"/>
          <w:rtl w:val="0"/>
          <w:lang w:val="es-ES_tradnl"/>
        </w:rPr>
        <w:t>ñ</w:t>
      </w:r>
      <w:r>
        <w:rPr>
          <w:rStyle w:val="Ninguno"/>
          <w:b w:val="1"/>
          <w:bCs w:val="1"/>
          <w:i w:val="1"/>
          <w:iCs w:val="1"/>
          <w:sz w:val="36"/>
          <w:szCs w:val="36"/>
          <w:u w:val="single"/>
          <w:rtl w:val="0"/>
          <w:lang w:val="es-ES_tradnl"/>
        </w:rPr>
        <w:t>o 201</w:t>
      </w:r>
      <w:r>
        <w:rPr>
          <w:rStyle w:val="Ninguno"/>
          <w:b w:val="1"/>
          <w:bCs w:val="1"/>
          <w:i w:val="1"/>
          <w:iCs w:val="1"/>
          <w:sz w:val="36"/>
          <w:szCs w:val="36"/>
          <w:u w:val="single"/>
          <w:rtl w:val="0"/>
          <w:lang w:val="es-ES_tradnl"/>
        </w:rPr>
        <w:t>7</w:t>
      </w:r>
    </w:p>
    <w:p>
      <w:pPr>
        <w:pStyle w:val="Cuerpo"/>
        <w:tabs>
          <w:tab w:val="left" w:pos="8385"/>
        </w:tabs>
        <w:spacing w:line="360" w:lineRule="auto"/>
        <w:jc w:val="center"/>
        <w:rPr>
          <w:rStyle w:val="Ninguno"/>
          <w:b w:val="1"/>
          <w:bCs w:val="1"/>
          <w:i w:val="1"/>
          <w:iCs w:val="1"/>
          <w:sz w:val="28"/>
          <w:szCs w:val="28"/>
        </w:rPr>
      </w:pPr>
      <w:r>
        <w:rPr>
          <w:rStyle w:val="Ninguno"/>
          <w:b w:val="1"/>
          <w:bCs w:val="1"/>
          <w:i w:val="1"/>
          <w:iCs w:val="1"/>
          <w:sz w:val="28"/>
          <w:szCs w:val="28"/>
          <w:rtl w:val="0"/>
          <w:lang w:val="es-ES_tradnl"/>
        </w:rPr>
        <w:t>Criterios de aprobaci</w:t>
      </w:r>
      <w:r>
        <w:rPr>
          <w:rStyle w:val="Ninguno"/>
          <w:b w:val="1"/>
          <w:bCs w:val="1"/>
          <w:i w:val="1"/>
          <w:iCs w:val="1"/>
          <w:sz w:val="28"/>
          <w:szCs w:val="28"/>
          <w:rtl w:val="0"/>
          <w:lang w:val="es-ES_tradnl"/>
        </w:rPr>
        <w:t>ó</w:t>
      </w:r>
      <w:r>
        <w:rPr>
          <w:rStyle w:val="Ninguno"/>
          <w:b w:val="1"/>
          <w:bCs w:val="1"/>
          <w:i w:val="1"/>
          <w:iCs w:val="1"/>
          <w:sz w:val="28"/>
          <w:szCs w:val="28"/>
          <w:rtl w:val="0"/>
          <w:lang w:val="es-ES_tradnl"/>
        </w:rPr>
        <w:t>n</w:t>
      </w:r>
    </w:p>
    <w:p>
      <w:pPr>
        <w:pStyle w:val="Cuerpo"/>
        <w:jc w:val="both"/>
        <w:rPr>
          <w:rStyle w:val="Ninguno"/>
          <w:b w:val="1"/>
          <w:bCs w:val="1"/>
          <w:i w:val="1"/>
          <w:iCs w:val="1"/>
          <w:sz w:val="28"/>
          <w:szCs w:val="28"/>
          <w:lang w:val="es-ES_tradnl"/>
        </w:rPr>
      </w:pPr>
    </w:p>
    <w:p>
      <w:pPr>
        <w:pStyle w:val="Cuerpo"/>
        <w:jc w:val="both"/>
        <w:rPr>
          <w:rStyle w:val="Ninguno"/>
          <w:b w:val="1"/>
          <w:bCs w:val="1"/>
          <w:i w:val="1"/>
          <w:iCs w:val="1"/>
          <w:sz w:val="28"/>
          <w:szCs w:val="28"/>
        </w:rPr>
      </w:pPr>
      <w:r>
        <w:rPr>
          <w:rStyle w:val="Ninguno"/>
          <w:b w:val="1"/>
          <w:bCs w:val="1"/>
          <w:i w:val="1"/>
          <w:iCs w:val="1"/>
          <w:sz w:val="28"/>
          <w:szCs w:val="28"/>
          <w:rtl w:val="0"/>
          <w:lang w:val="es-ES_tradnl"/>
        </w:rPr>
        <w:t>Requisitos obligatorios:</w:t>
      </w:r>
    </w:p>
    <w:p>
      <w:pPr>
        <w:pStyle w:val="Cuerpo"/>
        <w:jc w:val="both"/>
        <w:rPr>
          <w:rStyle w:val="Ninguno"/>
          <w:b w:val="1"/>
          <w:bCs w:val="1"/>
          <w:lang w:val="es-ES_tradnl"/>
        </w:rPr>
      </w:pPr>
    </w:p>
    <w:p>
      <w:pPr>
        <w:pStyle w:val="Cuerpo A"/>
        <w:spacing w:line="360" w:lineRule="auto"/>
        <w:jc w:val="both"/>
      </w:pPr>
      <w:r>
        <w:rPr>
          <w:rStyle w:val="Ninguno"/>
          <w:b w:val="1"/>
          <w:bCs w:val="1"/>
          <w:rtl w:val="0"/>
          <w:lang w:val="es-ES_tradnl"/>
        </w:rPr>
        <w:t>1-</w:t>
      </w:r>
      <w:r>
        <w:rPr>
          <w:rStyle w:val="Ninguno"/>
          <w:b w:val="1"/>
          <w:bCs w:val="1"/>
          <w:i w:val="1"/>
          <w:iCs w:val="1"/>
          <w:rtl w:val="0"/>
          <w:lang w:val="es-ES_tradnl"/>
        </w:rPr>
        <w:t>Confeccionar una carpeta de clase</w:t>
      </w:r>
      <w:r>
        <w:rPr>
          <w:rtl w:val="0"/>
          <w:lang w:val="es-ES_tradnl"/>
        </w:rPr>
        <w:t xml:space="preserve"> con una car</w:t>
      </w:r>
      <w:r>
        <w:rPr>
          <w:rtl w:val="0"/>
          <w:lang w:val="es-ES_tradnl"/>
        </w:rPr>
        <w:t>á</w:t>
      </w:r>
      <w:r>
        <w:rPr>
          <w:rtl w:val="0"/>
          <w:lang w:val="es-ES_tradnl"/>
        </w:rPr>
        <w:t>tula con los datos personales b</w:t>
      </w:r>
      <w:r>
        <w:rPr>
          <w:rtl w:val="0"/>
          <w:lang w:val="es-ES_tradnl"/>
        </w:rPr>
        <w:t>á</w:t>
      </w:r>
      <w:r>
        <w:rPr>
          <w:rtl w:val="0"/>
          <w:lang w:val="es-ES_tradnl"/>
        </w:rPr>
        <w:t>sicos. En la misma se incluir</w:t>
      </w:r>
      <w:r>
        <w:rPr>
          <w:rtl w:val="0"/>
          <w:lang w:val="es-ES_tradnl"/>
        </w:rPr>
        <w:t>á</w:t>
      </w:r>
      <w:r>
        <w:rPr>
          <w:rtl w:val="0"/>
          <w:lang w:val="es-ES_tradnl"/>
        </w:rPr>
        <w:t>n: el programa de la materia y los criterios de aprobaci</w:t>
      </w:r>
      <w:r>
        <w:rPr>
          <w:rtl w:val="0"/>
          <w:lang w:val="es-ES_tradnl"/>
        </w:rPr>
        <w:t>ó</w:t>
      </w:r>
      <w:r>
        <w:rPr>
          <w:rtl w:val="0"/>
          <w:lang w:val="es-ES_tradnl"/>
        </w:rPr>
        <w:t>n al principio de la misma; fotocopias, apuntes tomados en clase, material enviado por mail, trabajos pr</w:t>
      </w:r>
      <w:r>
        <w:rPr>
          <w:rtl w:val="0"/>
          <w:lang w:val="es-ES_tradnl"/>
        </w:rPr>
        <w:t>á</w:t>
      </w:r>
      <w:r>
        <w:rPr>
          <w:rtl w:val="0"/>
          <w:lang w:val="es-ES_tradnl"/>
        </w:rPr>
        <w:t>cticos, mapas, ejercitaciones y evaluaciones.</w:t>
      </w:r>
    </w:p>
    <w:p>
      <w:pPr>
        <w:pStyle w:val="Cuerpo A"/>
        <w:spacing w:line="360" w:lineRule="auto"/>
        <w:jc w:val="both"/>
      </w:pPr>
      <w:r>
        <w:rPr>
          <w:rtl w:val="0"/>
          <w:lang w:val="es-ES_tradnl"/>
        </w:rPr>
        <w:t>La carpeta debe estar prolija y completa</w:t>
      </w:r>
      <w:r>
        <w:rPr>
          <w:rStyle w:val="Ninguno"/>
          <w:b w:val="1"/>
          <w:bCs w:val="1"/>
          <w:rtl w:val="0"/>
          <w:lang w:val="es-ES_tradnl"/>
        </w:rPr>
        <w:t xml:space="preserve">, </w:t>
      </w:r>
      <w:r>
        <w:rPr>
          <w:rtl w:val="0"/>
          <w:lang w:val="es-ES_tradnl"/>
        </w:rPr>
        <w:t>siempre en clase y en condiciones de ser presentada en cualquier momento.</w:t>
      </w:r>
    </w:p>
    <w:p>
      <w:pPr>
        <w:pStyle w:val="Cuerpo"/>
        <w:spacing w:line="360" w:lineRule="auto"/>
        <w:jc w:val="both"/>
      </w:pPr>
      <w:r>
        <w:rPr>
          <w:rStyle w:val="Ninguno"/>
          <w:b w:val="1"/>
          <w:bCs w:val="1"/>
          <w:rtl w:val="0"/>
          <w:lang w:val="es-ES_tradnl"/>
        </w:rPr>
        <w:t>2-</w:t>
      </w:r>
      <w:r>
        <w:rPr>
          <w:rStyle w:val="Ninguno"/>
          <w:rtl w:val="0"/>
          <w:lang w:val="es-ES_tradnl"/>
        </w:rPr>
        <w:t xml:space="preserve">  </w:t>
      </w:r>
      <w:r>
        <w:rPr>
          <w:rStyle w:val="Ninguno"/>
          <w:b w:val="1"/>
          <w:bCs w:val="1"/>
          <w:i w:val="1"/>
          <w:iCs w:val="1"/>
          <w:rtl w:val="0"/>
          <w:lang w:val="es-ES_tradnl"/>
        </w:rPr>
        <w:t>Los materiales para trabajar deben estar disponibles en todas las clases:</w:t>
      </w:r>
      <w:r>
        <w:rPr>
          <w:rStyle w:val="Ninguno"/>
          <w:rtl w:val="0"/>
          <w:lang w:val="es-ES_tradnl"/>
        </w:rPr>
        <w:t xml:space="preserve"> un  mapa f</w:t>
      </w:r>
      <w:r>
        <w:rPr>
          <w:rStyle w:val="Ninguno"/>
          <w:rtl w:val="0"/>
          <w:lang w:val="es-ES_tradnl"/>
        </w:rPr>
        <w:t>í</w:t>
      </w:r>
      <w:r>
        <w:rPr>
          <w:rStyle w:val="Ninguno"/>
          <w:rtl w:val="0"/>
          <w:lang w:val="es-ES_tradnl"/>
        </w:rPr>
        <w:t>sico-pol</w:t>
      </w:r>
      <w:r>
        <w:rPr>
          <w:rStyle w:val="Ninguno"/>
          <w:rtl w:val="0"/>
          <w:lang w:val="es-ES_tradnl"/>
        </w:rPr>
        <w:t>í</w:t>
      </w:r>
      <w:r>
        <w:rPr>
          <w:rStyle w:val="Ninguno"/>
          <w:rtl w:val="0"/>
          <w:lang w:val="es-ES_tradnl"/>
        </w:rPr>
        <w:t>tico N</w:t>
      </w:r>
      <w:r>
        <w:rPr>
          <w:rStyle w:val="Ninguno"/>
          <w:rtl w:val="0"/>
          <w:lang w:val="es-ES_tradnl"/>
        </w:rPr>
        <w:t>°</w:t>
      </w:r>
      <w:r>
        <w:rPr>
          <w:rStyle w:val="Ninguno"/>
          <w:rtl w:val="0"/>
          <w:lang w:val="es-ES_tradnl"/>
        </w:rPr>
        <w:t>6 planisferio, uno de Am</w:t>
      </w:r>
      <w:r>
        <w:rPr>
          <w:rStyle w:val="Ninguno"/>
          <w:rtl w:val="0"/>
          <w:lang w:val="es-ES_tradnl"/>
        </w:rPr>
        <w:t>é</w:t>
      </w:r>
      <w:r>
        <w:rPr>
          <w:rStyle w:val="Ninguno"/>
          <w:rtl w:val="0"/>
          <w:lang w:val="es-ES_tradnl"/>
        </w:rPr>
        <w:t xml:space="preserve">rica, uno de Europa, uno de </w:t>
      </w:r>
      <w:r>
        <w:rPr>
          <w:rStyle w:val="Ninguno"/>
          <w:rtl w:val="0"/>
          <w:lang w:val="es-ES_tradnl"/>
        </w:rPr>
        <w:t>Á</w:t>
      </w:r>
      <w:r>
        <w:rPr>
          <w:rStyle w:val="Ninguno"/>
          <w:rtl w:val="0"/>
          <w:lang w:val="es-ES_tradnl"/>
        </w:rPr>
        <w:t>frica, uno de Asia, un planisferio pol</w:t>
      </w:r>
      <w:r>
        <w:rPr>
          <w:rStyle w:val="Ninguno"/>
          <w:rtl w:val="0"/>
          <w:lang w:val="es-ES_tradnl"/>
        </w:rPr>
        <w:t>í</w:t>
      </w:r>
      <w:r>
        <w:rPr>
          <w:rStyle w:val="Ninguno"/>
          <w:rtl w:val="0"/>
          <w:lang w:val="es-ES_tradnl"/>
        </w:rPr>
        <w:t>tico y mapas N</w:t>
      </w:r>
      <w:r>
        <w:rPr>
          <w:rStyle w:val="Ninguno"/>
          <w:rtl w:val="0"/>
          <w:lang w:val="es-ES_tradnl"/>
        </w:rPr>
        <w:t>°</w:t>
      </w:r>
      <w:r>
        <w:rPr>
          <w:rStyle w:val="Ninguno"/>
          <w:rtl w:val="0"/>
          <w:lang w:val="es-ES_tradnl"/>
        </w:rPr>
        <w:t>5  f</w:t>
      </w:r>
      <w:r>
        <w:rPr>
          <w:rStyle w:val="Ninguno"/>
          <w:rtl w:val="0"/>
          <w:lang w:val="es-ES_tradnl"/>
        </w:rPr>
        <w:t>í</w:t>
      </w:r>
      <w:r>
        <w:rPr>
          <w:rStyle w:val="Ninguno"/>
          <w:rtl w:val="0"/>
          <w:lang w:val="es-ES_tradnl"/>
        </w:rPr>
        <w:t>sico-pol</w:t>
      </w:r>
      <w:r>
        <w:rPr>
          <w:rStyle w:val="Ninguno"/>
          <w:rtl w:val="0"/>
          <w:lang w:val="es-ES_tradnl"/>
        </w:rPr>
        <w:t>í</w:t>
      </w:r>
      <w:r>
        <w:rPr>
          <w:rStyle w:val="Ninguno"/>
          <w:rtl w:val="0"/>
          <w:lang w:val="es-ES_tradnl"/>
        </w:rPr>
        <w:t>ticos y pol</w:t>
      </w:r>
      <w:r>
        <w:rPr>
          <w:rStyle w:val="Ninguno"/>
          <w:rtl w:val="0"/>
          <w:lang w:val="es-ES_tradnl"/>
        </w:rPr>
        <w:t>í</w:t>
      </w:r>
      <w:r>
        <w:rPr>
          <w:rStyle w:val="Ninguno"/>
          <w:rtl w:val="0"/>
          <w:lang w:val="es-ES_tradnl"/>
        </w:rPr>
        <w:t>ticos de cada continente y planisferios (cantidad necesaria).</w:t>
      </w:r>
    </w:p>
    <w:p>
      <w:pPr>
        <w:pStyle w:val="Cuerpo"/>
        <w:shd w:val="clear" w:color="auto" w:fill="ffffff"/>
        <w:spacing w:line="360" w:lineRule="auto"/>
        <w:jc w:val="both"/>
      </w:pPr>
      <w:r>
        <w:rPr>
          <w:rStyle w:val="Ninguno"/>
          <w:b w:val="1"/>
          <w:bCs w:val="1"/>
          <w:rtl w:val="0"/>
          <w:lang w:val="es-ES_tradnl"/>
        </w:rPr>
        <w:t>3-</w:t>
      </w:r>
      <w:r>
        <w:rPr>
          <w:rStyle w:val="Ninguno"/>
          <w:rtl w:val="0"/>
          <w:lang w:val="es-ES_tradnl"/>
        </w:rPr>
        <w:t xml:space="preserve"> El libro de texto como </w:t>
      </w:r>
      <w:r>
        <w:rPr>
          <w:rStyle w:val="Ninguno"/>
          <w:b w:val="1"/>
          <w:bCs w:val="1"/>
          <w:i w:val="1"/>
          <w:iCs w:val="1"/>
          <w:rtl w:val="0"/>
          <w:lang w:val="es-ES_tradnl"/>
        </w:rPr>
        <w:t>bibliograf</w:t>
      </w:r>
      <w:r>
        <w:rPr>
          <w:rStyle w:val="Ninguno"/>
          <w:b w:val="1"/>
          <w:bCs w:val="1"/>
          <w:i w:val="1"/>
          <w:iCs w:val="1"/>
          <w:rtl w:val="0"/>
          <w:lang w:val="es-ES_tradnl"/>
        </w:rPr>
        <w:t>í</w:t>
      </w:r>
      <w:r>
        <w:rPr>
          <w:rStyle w:val="Ninguno"/>
          <w:b w:val="1"/>
          <w:bCs w:val="1"/>
          <w:i w:val="1"/>
          <w:iCs w:val="1"/>
          <w:rtl w:val="0"/>
          <w:lang w:val="es-ES_tradnl"/>
        </w:rPr>
        <w:t>a sugerida no obligatoria</w:t>
      </w:r>
      <w:r>
        <w:rPr>
          <w:rStyle w:val="Ninguno"/>
          <w:rtl w:val="0"/>
          <w:lang w:val="es-ES_tradnl"/>
        </w:rPr>
        <w:t xml:space="preserve"> es:</w:t>
      </w:r>
      <w:r>
        <w:rPr>
          <w:rtl w:val="0"/>
        </w:rPr>
        <w:t xml:space="preserve"> </w:t>
      </w:r>
      <w:r>
        <w:rPr>
          <w:rStyle w:val="Ninguno"/>
          <w:b w:val="1"/>
          <w:bCs w:val="1"/>
          <w:i w:val="1"/>
          <w:iCs w:val="1"/>
          <w:rtl w:val="0"/>
        </w:rPr>
        <w:t>Geograf</w:t>
      </w:r>
      <w:r>
        <w:rPr>
          <w:rStyle w:val="Ninguno"/>
          <w:b w:val="1"/>
          <w:bCs w:val="1"/>
          <w:i w:val="1"/>
          <w:iCs w:val="1"/>
          <w:rtl w:val="0"/>
        </w:rPr>
        <w:t>í</w:t>
      </w:r>
      <w:r>
        <w:rPr>
          <w:rStyle w:val="Ninguno"/>
          <w:b w:val="1"/>
          <w:bCs w:val="1"/>
          <w:i w:val="1"/>
          <w:iCs w:val="1"/>
          <w:rtl w:val="0"/>
          <w:lang w:val="es-ES_tradnl"/>
        </w:rPr>
        <w:t>a NES. Sociedad, espacio y ambiente</w:t>
      </w:r>
      <w:r>
        <w:rPr>
          <w:rtl w:val="0"/>
          <w:lang w:val="es-ES_tradnl"/>
        </w:rPr>
        <w:t>. Patricia Garc</w:t>
      </w:r>
      <w:r>
        <w:rPr>
          <w:rtl w:val="0"/>
        </w:rPr>
        <w:t>í</w:t>
      </w:r>
      <w:r>
        <w:rPr>
          <w:rtl w:val="0"/>
          <w:lang w:val="es-ES_tradnl"/>
        </w:rPr>
        <w:t>a y otros. SANTILLANA en l</w:t>
      </w:r>
      <w:r>
        <w:rPr>
          <w:rtl w:val="0"/>
        </w:rPr>
        <w:t>í</w:t>
      </w:r>
      <w:r>
        <w:rPr>
          <w:rtl w:val="0"/>
        </w:rPr>
        <w:t xml:space="preserve">nea. </w:t>
      </w:r>
      <w:r>
        <w:rPr>
          <w:rStyle w:val="Ninguno"/>
          <w:b w:val="1"/>
          <w:bCs w:val="1"/>
          <w:rtl w:val="0"/>
          <w:lang w:val="fr-FR"/>
        </w:rPr>
        <w:t>NES 1er a</w:t>
      </w:r>
      <w:r>
        <w:rPr>
          <w:rStyle w:val="Ninguno"/>
          <w:b w:val="1"/>
          <w:bCs w:val="1"/>
          <w:rtl w:val="0"/>
          <w:lang w:val="es-ES_tradnl"/>
        </w:rPr>
        <w:t>ñ</w:t>
      </w:r>
      <w:r>
        <w:rPr>
          <w:rStyle w:val="Ninguno"/>
          <w:b w:val="1"/>
          <w:bCs w:val="1"/>
          <w:rtl w:val="0"/>
          <w:lang w:val="it-IT"/>
        </w:rPr>
        <w:t>o.</w:t>
      </w:r>
    </w:p>
    <w:p>
      <w:pPr>
        <w:pStyle w:val="Cuerpo"/>
        <w:jc w:val="both"/>
        <w:rPr>
          <w:rStyle w:val="Ninguno"/>
          <w:b w:val="1"/>
          <w:bCs w:val="1"/>
          <w:i w:val="1"/>
          <w:iCs w:val="1"/>
          <w:sz w:val="28"/>
          <w:szCs w:val="28"/>
          <w:lang w:val="es-ES_tradnl"/>
        </w:rPr>
      </w:pPr>
    </w:p>
    <w:p>
      <w:pPr>
        <w:pStyle w:val="Cuerpo"/>
        <w:jc w:val="both"/>
        <w:rPr>
          <w:rStyle w:val="Ninguno"/>
          <w:b w:val="1"/>
          <w:bCs w:val="1"/>
          <w:i w:val="1"/>
          <w:iCs w:val="1"/>
          <w:sz w:val="28"/>
          <w:szCs w:val="28"/>
        </w:rPr>
      </w:pPr>
      <w:r>
        <w:rPr>
          <w:rStyle w:val="Ninguno"/>
          <w:b w:val="1"/>
          <w:bCs w:val="1"/>
          <w:i w:val="1"/>
          <w:iCs w:val="1"/>
          <w:sz w:val="28"/>
          <w:szCs w:val="28"/>
          <w:rtl w:val="0"/>
          <w:lang w:val="es-ES_tradnl"/>
        </w:rPr>
        <w:t>Condiciones generales:</w:t>
      </w:r>
    </w:p>
    <w:p>
      <w:pPr>
        <w:pStyle w:val="Cuerpo"/>
        <w:jc w:val="both"/>
        <w:rPr>
          <w:rStyle w:val="Ninguno"/>
          <w:b w:val="1"/>
          <w:bCs w:val="1"/>
          <w:u w:val="single"/>
          <w:lang w:val="es-ES_tradnl"/>
        </w:rPr>
      </w:pPr>
    </w:p>
    <w:p>
      <w:pPr>
        <w:pStyle w:val="Cuerpo A"/>
        <w:numPr>
          <w:ilvl w:val="0"/>
          <w:numId w:val="2"/>
        </w:numPr>
        <w:spacing w:line="360" w:lineRule="auto"/>
        <w:jc w:val="both"/>
        <w:rPr>
          <w:lang w:val="es-ES_tradnl"/>
        </w:rPr>
      </w:pPr>
      <w:r>
        <w:rPr>
          <w:rStyle w:val="Ninguno"/>
          <w:b w:val="1"/>
          <w:bCs w:val="1"/>
          <w:rtl w:val="0"/>
          <w:lang w:val="es-ES_tradnl"/>
        </w:rPr>
        <w:t>Las evaluaciones programadas</w:t>
      </w:r>
      <w:r>
        <w:rPr>
          <w:rtl w:val="0"/>
          <w:lang w:val="es-ES_tradnl"/>
        </w:rPr>
        <w:t xml:space="preserve"> son anunciadas y acordadas con al menos una semana de anticipaci</w:t>
      </w:r>
      <w:r>
        <w:rPr>
          <w:rtl w:val="0"/>
          <w:lang w:val="es-ES_tradnl"/>
        </w:rPr>
        <w:t>ó</w:t>
      </w:r>
      <w:r>
        <w:rPr>
          <w:rtl w:val="0"/>
          <w:lang w:val="es-ES_tradnl"/>
        </w:rPr>
        <w:t>n, teniendo en cuenta los d</w:t>
      </w:r>
      <w:r>
        <w:rPr>
          <w:rtl w:val="0"/>
          <w:lang w:val="es-ES_tradnl"/>
        </w:rPr>
        <w:t>í</w:t>
      </w:r>
      <w:r>
        <w:rPr>
          <w:rtl w:val="0"/>
          <w:lang w:val="es-ES_tradnl"/>
        </w:rPr>
        <w:t>as de m</w:t>
      </w:r>
      <w:r>
        <w:rPr>
          <w:rtl w:val="0"/>
          <w:lang w:val="es-ES_tradnl"/>
        </w:rPr>
        <w:t>ó</w:t>
      </w:r>
      <w:r>
        <w:rPr>
          <w:rtl w:val="0"/>
          <w:lang w:val="es-ES_tradnl"/>
        </w:rPr>
        <w:t xml:space="preserve">dulo completo. </w:t>
      </w:r>
    </w:p>
    <w:p>
      <w:pPr>
        <w:pStyle w:val="Cuerpo A"/>
        <w:numPr>
          <w:ilvl w:val="0"/>
          <w:numId w:val="2"/>
        </w:numPr>
        <w:spacing w:line="360" w:lineRule="auto"/>
        <w:jc w:val="both"/>
        <w:rPr>
          <w:lang w:val="es-ES_tradnl"/>
        </w:rPr>
      </w:pPr>
      <w:r>
        <w:rPr>
          <w:rtl w:val="0"/>
          <w:lang w:val="es-ES_tradnl"/>
        </w:rPr>
        <w:t xml:space="preserve">En caso de ausencia, para acceder a un </w:t>
      </w:r>
      <w:r>
        <w:rPr>
          <w:rStyle w:val="Ninguno"/>
          <w:b w:val="1"/>
          <w:bCs w:val="1"/>
          <w:rtl w:val="0"/>
          <w:lang w:val="es-ES_tradnl"/>
        </w:rPr>
        <w:t>segundo llamado,</w:t>
      </w:r>
      <w:r>
        <w:rPr>
          <w:rtl w:val="0"/>
          <w:lang w:val="es-ES_tradnl"/>
        </w:rPr>
        <w:t xml:space="preserve"> deben presentar un certificado m</w:t>
      </w:r>
      <w:r>
        <w:rPr>
          <w:rtl w:val="0"/>
          <w:lang w:val="es-ES_tradnl"/>
        </w:rPr>
        <w:t>é</w:t>
      </w:r>
      <w:r>
        <w:rPr>
          <w:rtl w:val="0"/>
          <w:lang w:val="es-ES_tradnl"/>
        </w:rPr>
        <w:t>dico como justificativo y la evaluaci</w:t>
      </w:r>
      <w:r>
        <w:rPr>
          <w:rtl w:val="0"/>
          <w:lang w:val="es-ES_tradnl"/>
        </w:rPr>
        <w:t>ó</w:t>
      </w:r>
      <w:r>
        <w:rPr>
          <w:rtl w:val="0"/>
          <w:lang w:val="es-ES_tradnl"/>
        </w:rPr>
        <w:t>n se realizar</w:t>
      </w:r>
      <w:r>
        <w:rPr>
          <w:rtl w:val="0"/>
          <w:lang w:val="es-ES_tradnl"/>
        </w:rPr>
        <w:t xml:space="preserve">á </w:t>
      </w:r>
      <w:r>
        <w:rPr>
          <w:rtl w:val="0"/>
          <w:lang w:val="es-ES_tradnl"/>
        </w:rPr>
        <w:t>en la clase siguiente con igual carga horaria.</w:t>
      </w:r>
    </w:p>
    <w:p>
      <w:pPr>
        <w:pStyle w:val="Cuerpo A"/>
        <w:numPr>
          <w:ilvl w:val="0"/>
          <w:numId w:val="3"/>
        </w:numPr>
        <w:spacing w:line="360" w:lineRule="auto"/>
        <w:jc w:val="both"/>
        <w:rPr>
          <w:lang w:val="es-ES_tradnl"/>
        </w:rPr>
      </w:pPr>
      <w:r>
        <w:rPr>
          <w:rtl w:val="0"/>
          <w:lang w:val="es-ES_tradnl"/>
        </w:rPr>
        <w:t>Antes de cada evaluaci</w:t>
      </w:r>
      <w:r>
        <w:rPr>
          <w:rtl w:val="0"/>
          <w:lang w:val="es-ES_tradnl"/>
        </w:rPr>
        <w:t>ó</w:t>
      </w:r>
      <w:r>
        <w:rPr>
          <w:rtl w:val="0"/>
          <w:lang w:val="es-ES_tradnl"/>
        </w:rPr>
        <w:t>n y con tiempo suficiente, se les env</w:t>
      </w:r>
      <w:r>
        <w:rPr>
          <w:rtl w:val="0"/>
          <w:lang w:val="es-ES_tradnl"/>
        </w:rPr>
        <w:t>í</w:t>
      </w:r>
      <w:r>
        <w:rPr>
          <w:rtl w:val="0"/>
          <w:lang w:val="es-ES_tradnl"/>
        </w:rPr>
        <w:t xml:space="preserve">a por mail </w:t>
      </w:r>
      <w:r>
        <w:rPr>
          <w:rStyle w:val="Ninguno"/>
          <w:b w:val="1"/>
          <w:bCs w:val="1"/>
          <w:rtl w:val="0"/>
          <w:lang w:val="es-ES_tradnl"/>
        </w:rPr>
        <w:t>un detalle del temario para orientarlos en el estudio.</w:t>
      </w:r>
    </w:p>
    <w:p>
      <w:pPr>
        <w:pStyle w:val="Cuerpo A"/>
        <w:numPr>
          <w:ilvl w:val="0"/>
          <w:numId w:val="3"/>
        </w:numPr>
        <w:spacing w:line="360" w:lineRule="auto"/>
        <w:jc w:val="both"/>
        <w:rPr>
          <w:lang w:val="es-ES_tradnl"/>
        </w:rPr>
      </w:pPr>
      <w:r>
        <w:rPr>
          <w:rStyle w:val="Ninguno"/>
          <w:b w:val="1"/>
          <w:bCs w:val="1"/>
          <w:rtl w:val="0"/>
          <w:lang w:val="es-ES_tradnl"/>
        </w:rPr>
        <w:t>La nota final del cuatrimestre</w:t>
      </w:r>
      <w:r>
        <w:rPr>
          <w:rtl w:val="0"/>
          <w:lang w:val="es-ES_tradnl"/>
        </w:rPr>
        <w:t xml:space="preserve"> queda conformada por el </w:t>
      </w:r>
      <w:r>
        <w:rPr>
          <w:rStyle w:val="Ninguno"/>
          <w:b w:val="1"/>
          <w:bCs w:val="1"/>
          <w:rtl w:val="0"/>
          <w:lang w:val="es-ES_tradnl"/>
        </w:rPr>
        <w:t>promedio</w:t>
      </w:r>
      <w:r>
        <w:rPr>
          <w:rtl w:val="0"/>
          <w:lang w:val="es-ES_tradnl"/>
        </w:rPr>
        <w:t xml:space="preserve"> realizado entre las notas num</w:t>
      </w:r>
      <w:r>
        <w:rPr>
          <w:rtl w:val="0"/>
          <w:lang w:val="es-ES_tradnl"/>
        </w:rPr>
        <w:t>é</w:t>
      </w:r>
      <w:r>
        <w:rPr>
          <w:rtl w:val="0"/>
          <w:lang w:val="es-ES_tradnl"/>
        </w:rPr>
        <w:t>ricas exactas correspondientes a evaluaciones escritas, orales y trabajos pr</w:t>
      </w:r>
      <w:r>
        <w:rPr>
          <w:rtl w:val="0"/>
          <w:lang w:val="es-ES_tradnl"/>
        </w:rPr>
        <w:t>á</w:t>
      </w:r>
      <w:r>
        <w:rPr>
          <w:rtl w:val="0"/>
          <w:lang w:val="es-ES_tradnl"/>
        </w:rPr>
        <w:t xml:space="preserve">cticos. </w:t>
      </w:r>
    </w:p>
    <w:p>
      <w:pPr>
        <w:pStyle w:val="Cuerpo A"/>
        <w:numPr>
          <w:ilvl w:val="0"/>
          <w:numId w:val="3"/>
        </w:numPr>
        <w:bidi w:val="0"/>
        <w:spacing w:line="360" w:lineRule="auto"/>
        <w:ind w:right="0"/>
        <w:jc w:val="both"/>
        <w:rPr>
          <w:b w:val="1"/>
          <w:bCs w:val="1"/>
          <w:rtl w:val="0"/>
          <w:lang w:val="es-ES_tradnl"/>
        </w:rPr>
      </w:pPr>
      <w:r>
        <w:rPr>
          <w:rStyle w:val="Ninguno"/>
          <w:b w:val="0"/>
          <w:bCs w:val="0"/>
          <w:rtl w:val="0"/>
          <w:lang w:val="es-ES_tradnl"/>
        </w:rPr>
        <w:t>Las notas conceptuales correspondientes a los mapas y la participaci</w:t>
      </w:r>
      <w:r>
        <w:rPr>
          <w:rStyle w:val="Ninguno"/>
          <w:b w:val="0"/>
          <w:bCs w:val="0"/>
          <w:rtl w:val="0"/>
          <w:lang w:val="es-ES_tradnl"/>
        </w:rPr>
        <w:t>ó</w:t>
      </w:r>
      <w:r>
        <w:rPr>
          <w:rStyle w:val="Ninguno"/>
          <w:b w:val="0"/>
          <w:bCs w:val="0"/>
          <w:rtl w:val="0"/>
          <w:lang w:val="es-ES_tradnl"/>
        </w:rPr>
        <w:t xml:space="preserve">n en clase determinan </w:t>
      </w:r>
      <w:r>
        <w:rPr>
          <w:b w:val="1"/>
          <w:bCs w:val="1"/>
          <w:rtl w:val="0"/>
          <w:lang w:val="es-ES_tradnl"/>
        </w:rPr>
        <w:t>el redondeo del promedio final en m</w:t>
      </w:r>
      <w:r>
        <w:rPr>
          <w:b w:val="1"/>
          <w:bCs w:val="1"/>
          <w:rtl w:val="0"/>
          <w:lang w:val="es-ES_tradnl"/>
        </w:rPr>
        <w:t>á</w:t>
      </w:r>
      <w:r>
        <w:rPr>
          <w:b w:val="1"/>
          <w:bCs w:val="1"/>
          <w:rtl w:val="0"/>
          <w:lang w:val="es-ES_tradnl"/>
        </w:rPr>
        <w:t>s o en menos.</w:t>
      </w:r>
    </w:p>
    <w:p>
      <w:pPr>
        <w:pStyle w:val="Cuerpo A"/>
        <w:numPr>
          <w:ilvl w:val="0"/>
          <w:numId w:val="3"/>
        </w:numPr>
        <w:spacing w:line="360" w:lineRule="auto"/>
        <w:jc w:val="both"/>
        <w:rPr>
          <w:lang w:val="es-ES_tradnl"/>
        </w:rPr>
      </w:pPr>
      <w:r>
        <w:rPr>
          <w:rStyle w:val="Ninguno"/>
          <w:b w:val="1"/>
          <w:bCs w:val="1"/>
          <w:rtl w:val="0"/>
          <w:lang w:val="es-ES_tradnl"/>
        </w:rPr>
        <w:t>La nota de la evaluaci</w:t>
      </w:r>
      <w:r>
        <w:rPr>
          <w:rStyle w:val="Ninguno"/>
          <w:b w:val="1"/>
          <w:bCs w:val="1"/>
          <w:rtl w:val="0"/>
          <w:lang w:val="es-ES_tradnl"/>
        </w:rPr>
        <w:t>ó</w:t>
      </w:r>
      <w:r>
        <w:rPr>
          <w:rStyle w:val="Ninguno"/>
          <w:b w:val="1"/>
          <w:bCs w:val="1"/>
          <w:rtl w:val="0"/>
          <w:lang w:val="es-ES_tradnl"/>
        </w:rPr>
        <w:t>n integradora</w:t>
      </w:r>
      <w:r>
        <w:rPr>
          <w:rtl w:val="0"/>
          <w:lang w:val="es-ES_tradnl"/>
        </w:rPr>
        <w:t xml:space="preserve"> de cada cuatrimestre es </w:t>
      </w:r>
      <w:r>
        <w:rPr>
          <w:rtl w:val="0"/>
          <w:lang w:val="es-ES_tradnl"/>
        </w:rPr>
        <w:t>ú</w:t>
      </w:r>
      <w:r>
        <w:rPr>
          <w:rtl w:val="0"/>
          <w:lang w:val="es-ES_tradnl"/>
        </w:rPr>
        <w:t>nica y se obtiene a partir de un examen convencional o proyecto de trabajo con presentaci</w:t>
      </w:r>
      <w:r>
        <w:rPr>
          <w:rtl w:val="0"/>
          <w:lang w:val="es-ES_tradnl"/>
        </w:rPr>
        <w:t>ó</w:t>
      </w:r>
      <w:r>
        <w:rPr>
          <w:rtl w:val="0"/>
          <w:lang w:val="es-ES_tradnl"/>
        </w:rPr>
        <w:t>n final.</w:t>
      </w:r>
    </w:p>
    <w:p>
      <w:pPr>
        <w:pStyle w:val="Cuerpo A"/>
        <w:numPr>
          <w:ilvl w:val="0"/>
          <w:numId w:val="3"/>
        </w:numPr>
        <w:spacing w:line="360" w:lineRule="auto"/>
        <w:jc w:val="both"/>
        <w:rPr>
          <w:lang w:val="es-ES_tradnl"/>
        </w:rPr>
      </w:pPr>
      <w:r>
        <w:rPr>
          <w:rStyle w:val="Ninguno"/>
          <w:b w:val="1"/>
          <w:bCs w:val="1"/>
          <w:rtl w:val="0"/>
          <w:lang w:val="es-ES_tradnl"/>
        </w:rPr>
        <w:t>En la primera integradora se eval</w:t>
      </w:r>
      <w:r>
        <w:rPr>
          <w:rStyle w:val="Ninguno"/>
          <w:b w:val="1"/>
          <w:bCs w:val="1"/>
          <w:rtl w:val="0"/>
          <w:lang w:val="es-ES_tradnl"/>
        </w:rPr>
        <w:t>ú</w:t>
      </w:r>
      <w:r>
        <w:rPr>
          <w:rStyle w:val="Ninguno"/>
          <w:b w:val="1"/>
          <w:bCs w:val="1"/>
          <w:rtl w:val="0"/>
          <w:lang w:val="es-ES_tradnl"/>
        </w:rPr>
        <w:t>an todos los temas dados durante el primer cuatrimestre. En la segunda, se eval</w:t>
      </w:r>
      <w:r>
        <w:rPr>
          <w:rStyle w:val="Ninguno"/>
          <w:b w:val="1"/>
          <w:bCs w:val="1"/>
          <w:rtl w:val="0"/>
          <w:lang w:val="es-ES_tradnl"/>
        </w:rPr>
        <w:t>ú</w:t>
      </w:r>
      <w:r>
        <w:rPr>
          <w:rStyle w:val="Ninguno"/>
          <w:b w:val="1"/>
          <w:bCs w:val="1"/>
          <w:rtl w:val="0"/>
          <w:lang w:val="es-ES_tradnl"/>
        </w:rPr>
        <w:t>an todos los temas dados a lo largo del a</w:t>
      </w:r>
      <w:r>
        <w:rPr>
          <w:rStyle w:val="Ninguno"/>
          <w:b w:val="1"/>
          <w:bCs w:val="1"/>
          <w:rtl w:val="0"/>
          <w:lang w:val="es-ES_tradnl"/>
        </w:rPr>
        <w:t>ñ</w:t>
      </w:r>
      <w:r>
        <w:rPr>
          <w:rStyle w:val="Ninguno"/>
          <w:b w:val="1"/>
          <w:bCs w:val="1"/>
          <w:rtl w:val="0"/>
          <w:lang w:val="es-ES_tradnl"/>
        </w:rPr>
        <w:t>o</w:t>
      </w:r>
      <w:r>
        <w:rPr>
          <w:rtl w:val="0"/>
          <w:lang w:val="es-ES_tradnl"/>
        </w:rPr>
        <w:t>.</w:t>
      </w:r>
    </w:p>
    <w:p>
      <w:pPr>
        <w:pStyle w:val="Cuerpo A"/>
        <w:numPr>
          <w:ilvl w:val="0"/>
          <w:numId w:val="3"/>
        </w:numPr>
        <w:spacing w:line="360" w:lineRule="auto"/>
        <w:jc w:val="both"/>
        <w:rPr>
          <w:lang w:val="es-ES_tradnl"/>
        </w:rPr>
      </w:pPr>
      <w:r>
        <w:rPr>
          <w:rtl w:val="0"/>
          <w:lang w:val="es-ES_tradnl"/>
        </w:rPr>
        <w:t xml:space="preserve">En las </w:t>
      </w:r>
      <w:r>
        <w:rPr>
          <w:rStyle w:val="Ninguno"/>
          <w:b w:val="1"/>
          <w:bCs w:val="1"/>
          <w:rtl w:val="0"/>
          <w:lang w:val="es-ES_tradnl"/>
        </w:rPr>
        <w:t xml:space="preserve">evaluaciones recuperatorias </w:t>
      </w:r>
      <w:r>
        <w:rPr>
          <w:rtl w:val="0"/>
          <w:lang w:val="es-ES_tradnl"/>
        </w:rPr>
        <w:t xml:space="preserve">se toman </w:t>
      </w:r>
      <w:r>
        <w:rPr>
          <w:rStyle w:val="Ninguno"/>
          <w:b w:val="1"/>
          <w:bCs w:val="1"/>
          <w:rtl w:val="0"/>
          <w:lang w:val="es-ES_tradnl"/>
        </w:rPr>
        <w:t>todos los temas estudiados durante el presente curso</w:t>
      </w:r>
      <w:r>
        <w:rPr>
          <w:rtl w:val="0"/>
          <w:lang w:val="es-ES_tradnl"/>
        </w:rPr>
        <w:t xml:space="preserve"> de acuerdo con el programa de contenidos suministrado por la docente.</w:t>
      </w:r>
    </w:p>
    <w:p>
      <w:pPr>
        <w:pStyle w:val="Cuerpo A"/>
        <w:numPr>
          <w:ilvl w:val="0"/>
          <w:numId w:val="3"/>
        </w:numPr>
        <w:spacing w:line="360" w:lineRule="auto"/>
        <w:jc w:val="both"/>
        <w:rPr>
          <w:lang w:val="es-ES_tradnl"/>
        </w:rPr>
      </w:pPr>
      <w:r>
        <w:rPr>
          <w:rtl w:val="0"/>
          <w:lang w:val="es-ES_tradnl"/>
        </w:rPr>
        <w:t>En los ex</w:t>
      </w:r>
      <w:r>
        <w:rPr>
          <w:rtl w:val="0"/>
          <w:lang w:val="es-ES_tradnl"/>
        </w:rPr>
        <w:t>á</w:t>
      </w:r>
      <w:r>
        <w:rPr>
          <w:rtl w:val="0"/>
          <w:lang w:val="es-ES_tradnl"/>
        </w:rPr>
        <w:t xml:space="preserve">menes complementarios de las </w:t>
      </w:r>
      <w:r>
        <w:rPr>
          <w:rStyle w:val="Ninguno"/>
          <w:b w:val="1"/>
          <w:bCs w:val="1"/>
          <w:rtl w:val="0"/>
          <w:lang w:val="es-ES_tradnl"/>
        </w:rPr>
        <w:t>mesas examinadoras</w:t>
      </w:r>
      <w:r>
        <w:rPr>
          <w:rtl w:val="0"/>
          <w:lang w:val="es-ES_tradnl"/>
        </w:rPr>
        <w:t xml:space="preserve"> debe presentarse la </w:t>
      </w:r>
      <w:r>
        <w:rPr>
          <w:rStyle w:val="Ninguno"/>
          <w:b w:val="1"/>
          <w:bCs w:val="1"/>
          <w:rtl w:val="0"/>
          <w:lang w:val="es-ES_tradnl"/>
        </w:rPr>
        <w:t>carpeta de clase completa</w:t>
      </w:r>
      <w:r>
        <w:rPr>
          <w:rtl w:val="0"/>
          <w:lang w:val="es-ES_tradnl"/>
        </w:rPr>
        <w:t xml:space="preserve"> junto con el </w:t>
      </w:r>
      <w:r>
        <w:rPr>
          <w:rStyle w:val="Ninguno"/>
          <w:b w:val="1"/>
          <w:bCs w:val="1"/>
          <w:rtl w:val="0"/>
          <w:lang w:val="es-ES_tradnl"/>
        </w:rPr>
        <w:t>programa de contenidos</w:t>
      </w:r>
      <w:r>
        <w:rPr>
          <w:rtl w:val="0"/>
          <w:lang w:val="es-ES_tradnl"/>
        </w:rPr>
        <w:t xml:space="preserve">. </w:t>
      </w:r>
    </w:p>
    <w:p>
      <w:pPr>
        <w:pStyle w:val="Cuerpo A"/>
        <w:numPr>
          <w:ilvl w:val="0"/>
          <w:numId w:val="3"/>
        </w:numPr>
        <w:spacing w:line="360" w:lineRule="auto"/>
        <w:jc w:val="both"/>
        <w:rPr>
          <w:lang w:val="es-ES_tradnl"/>
        </w:rPr>
      </w:pPr>
      <w:r>
        <w:rPr>
          <w:rtl w:val="0"/>
          <w:lang w:val="es-ES_tradnl"/>
        </w:rPr>
        <w:t xml:space="preserve">Los </w:t>
      </w:r>
      <w:r>
        <w:rPr>
          <w:rStyle w:val="Ninguno"/>
          <w:b w:val="1"/>
          <w:bCs w:val="1"/>
          <w:rtl w:val="0"/>
          <w:lang w:val="es-ES_tradnl"/>
        </w:rPr>
        <w:t>ex</w:t>
      </w:r>
      <w:r>
        <w:rPr>
          <w:rStyle w:val="Ninguno"/>
          <w:b w:val="1"/>
          <w:bCs w:val="1"/>
          <w:rtl w:val="0"/>
          <w:lang w:val="es-ES_tradnl"/>
        </w:rPr>
        <w:t>á</w:t>
      </w:r>
      <w:r>
        <w:rPr>
          <w:rStyle w:val="Ninguno"/>
          <w:b w:val="1"/>
          <w:bCs w:val="1"/>
          <w:rtl w:val="0"/>
          <w:lang w:val="es-ES_tradnl"/>
        </w:rPr>
        <w:t>menes complementarios para alumnos regulares son escritos, por lo cual deber</w:t>
      </w:r>
      <w:r>
        <w:rPr>
          <w:rStyle w:val="Ninguno"/>
          <w:b w:val="1"/>
          <w:bCs w:val="1"/>
          <w:rtl w:val="0"/>
          <w:lang w:val="es-ES_tradnl"/>
        </w:rPr>
        <w:t>á</w:t>
      </w:r>
      <w:r>
        <w:rPr>
          <w:rStyle w:val="Ninguno"/>
          <w:b w:val="1"/>
          <w:bCs w:val="1"/>
          <w:rtl w:val="0"/>
          <w:lang w:val="es-ES_tradnl"/>
        </w:rPr>
        <w:t xml:space="preserve">n presentarse con los mapas y materiales necesarios </w:t>
      </w:r>
      <w:r>
        <w:rPr>
          <w:rtl w:val="0"/>
          <w:lang w:val="es-ES_tradnl"/>
        </w:rPr>
        <w:t>(l</w:t>
      </w:r>
      <w:r>
        <w:rPr>
          <w:rtl w:val="0"/>
          <w:lang w:val="es-ES_tradnl"/>
        </w:rPr>
        <w:t>á</w:t>
      </w:r>
      <w:r>
        <w:rPr>
          <w:rtl w:val="0"/>
          <w:lang w:val="es-ES_tradnl"/>
        </w:rPr>
        <w:t xml:space="preserve">pices de colores, lapiceras, regla). </w:t>
      </w:r>
    </w:p>
    <w:p>
      <w:pPr>
        <w:pStyle w:val="Cuerpo A"/>
        <w:numPr>
          <w:ilvl w:val="0"/>
          <w:numId w:val="3"/>
        </w:numPr>
        <w:spacing w:line="360" w:lineRule="auto"/>
        <w:jc w:val="both"/>
        <w:rPr>
          <w:lang w:val="es-ES_tradnl"/>
        </w:rPr>
      </w:pPr>
      <w:r>
        <w:rPr>
          <w:rStyle w:val="Ninguno"/>
          <w:b w:val="1"/>
          <w:bCs w:val="1"/>
          <w:rtl w:val="0"/>
          <w:lang w:val="es-ES_tradnl"/>
        </w:rPr>
        <w:t>Se establecer</w:t>
      </w:r>
      <w:r>
        <w:rPr>
          <w:rStyle w:val="Ninguno"/>
          <w:b w:val="1"/>
          <w:bCs w:val="1"/>
          <w:rtl w:val="0"/>
          <w:lang w:val="es-ES_tradnl"/>
        </w:rPr>
        <w:t xml:space="preserve">á </w:t>
      </w:r>
      <w:r>
        <w:rPr>
          <w:rStyle w:val="Ninguno"/>
          <w:b w:val="1"/>
          <w:bCs w:val="1"/>
          <w:rtl w:val="0"/>
          <w:lang w:val="es-ES_tradnl"/>
        </w:rPr>
        <w:t xml:space="preserve">un contacto fluido por mail </w:t>
      </w:r>
      <w:r>
        <w:rPr>
          <w:rtl w:val="0"/>
          <w:lang w:val="es-ES_tradnl"/>
        </w:rPr>
        <w:t>(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"mailto:patricia.tome64@hotmail.com"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s-ES_tradnl"/>
        </w:rPr>
        <w:t>patricia.tome64@hotmail.com</w:t>
      </w:r>
      <w:r>
        <w:rPr/>
        <w:fldChar w:fldCharType="end" w:fldLock="0"/>
      </w:r>
      <w:r>
        <w:rPr>
          <w:rtl w:val="0"/>
          <w:lang w:val="es-ES_tradnl"/>
        </w:rPr>
        <w:t>) de modo tal que si el alumno presenta alguna duda puede recurrir al docente tambi</w:t>
      </w:r>
      <w:r>
        <w:rPr>
          <w:rtl w:val="0"/>
          <w:lang w:val="es-ES_tradnl"/>
        </w:rPr>
        <w:t>é</w:t>
      </w:r>
      <w:r>
        <w:rPr>
          <w:rtl w:val="0"/>
          <w:lang w:val="es-ES_tradnl"/>
        </w:rPr>
        <w:t>n por este medio en cualquier momento.</w:t>
      </w:r>
    </w:p>
    <w:p>
      <w:pPr>
        <w:pStyle w:val="Cuerpo"/>
        <w:jc w:val="both"/>
        <w:rPr>
          <w:lang w:val="es-ES_tradnl"/>
        </w:rPr>
      </w:pPr>
    </w:p>
    <w:p>
      <w:pPr>
        <w:pStyle w:val="Cuerpo"/>
        <w:jc w:val="both"/>
        <w:rPr>
          <w:lang w:val="es-ES_tradnl"/>
        </w:rPr>
      </w:pPr>
    </w:p>
    <w:p>
      <w:pPr>
        <w:pStyle w:val="Cuerpo"/>
        <w:jc w:val="both"/>
        <w:rPr>
          <w:lang w:val="es-ES_tradnl"/>
        </w:rPr>
      </w:pPr>
    </w:p>
    <w:p>
      <w:pPr>
        <w:pStyle w:val="Cuerpo"/>
        <w:spacing w:line="360" w:lineRule="auto"/>
        <w:jc w:val="both"/>
        <w:rPr>
          <w:rStyle w:val="Ninguno"/>
          <w:b w:val="1"/>
          <w:bCs w:val="1"/>
          <w:i w:val="1"/>
          <w:iCs w:val="1"/>
          <w:sz w:val="28"/>
          <w:szCs w:val="28"/>
          <w:u w:val="single"/>
          <w:lang w:val="es-ES_tradnl"/>
        </w:rPr>
      </w:pPr>
    </w:p>
    <w:p>
      <w:pPr>
        <w:pStyle w:val="Cuerpo"/>
        <w:tabs>
          <w:tab w:val="left" w:pos="5400"/>
        </w:tabs>
        <w:rPr>
          <w:rStyle w:val="Ninguno"/>
          <w:rFonts w:ascii="Arial" w:cs="Arial" w:hAnsi="Arial" w:eastAsia="Arial"/>
          <w:b w:val="1"/>
          <w:bCs w:val="1"/>
        </w:rPr>
      </w:pPr>
      <w:r>
        <w:rPr>
          <w:rStyle w:val="Ninguno"/>
          <w:rFonts w:ascii="Arial" w:cs="Arial" w:hAnsi="Arial" w:eastAsia="Arial"/>
          <w:b w:val="1"/>
          <w:bCs w:val="1"/>
        </w:rPr>
        <w:tab/>
      </w:r>
    </w:p>
    <w:p>
      <w:pPr>
        <w:pStyle w:val="Cuerpo"/>
        <w:tabs>
          <w:tab w:val="left" w:pos="5400"/>
        </w:tabs>
        <w:rPr>
          <w:rStyle w:val="Ninguno"/>
          <w:rFonts w:ascii="Arial" w:cs="Arial" w:hAnsi="Arial" w:eastAsia="Arial"/>
          <w:b w:val="1"/>
          <w:bCs w:val="1"/>
        </w:rPr>
      </w:pPr>
    </w:p>
    <w:p>
      <w:pPr>
        <w:pStyle w:val="Cuerpo"/>
        <w:tabs>
          <w:tab w:val="left" w:pos="5400"/>
        </w:tabs>
        <w:jc w:val="both"/>
        <w:rPr>
          <w:rStyle w:val="Ninguno"/>
          <w:sz w:val="22"/>
          <w:szCs w:val="22"/>
        </w:rPr>
      </w:pPr>
      <w:r>
        <w:rPr>
          <w:rStyle w:val="Ninguno"/>
          <w:rFonts w:ascii="Arial" w:cs="Arial" w:hAnsi="Arial" w:eastAsia="Arial"/>
          <w:b w:val="1"/>
          <w:bCs w:val="1"/>
        </w:rPr>
        <w:tab/>
      </w:r>
      <w:r>
        <w:rPr>
          <w:rStyle w:val="Ninguno"/>
          <w:rFonts w:ascii="Arial" w:hAnsi="Arial"/>
          <w:rtl w:val="0"/>
        </w:rPr>
        <w:t xml:space="preserve">       </w:t>
      </w:r>
      <w:r>
        <w:rPr>
          <w:rStyle w:val="Ninguno"/>
          <w:sz w:val="22"/>
          <w:szCs w:val="22"/>
          <w:rtl w:val="0"/>
          <w:lang w:val="es-ES_tradnl"/>
        </w:rPr>
        <w:t>Patricia G. Tom</w:t>
      </w:r>
      <w:r>
        <w:rPr>
          <w:rStyle w:val="Ninguno"/>
          <w:sz w:val="22"/>
          <w:szCs w:val="22"/>
          <w:rtl w:val="0"/>
          <w:lang w:val="fr-FR"/>
        </w:rPr>
        <w:t>é</w:t>
      </w:r>
    </w:p>
    <w:p>
      <w:pPr>
        <w:pStyle w:val="Cuerpo"/>
        <w:tabs>
          <w:tab w:val="left" w:pos="5400"/>
        </w:tabs>
        <w:jc w:val="both"/>
        <w:rPr>
          <w:rStyle w:val="Ninguno"/>
          <w:sz w:val="22"/>
          <w:szCs w:val="22"/>
        </w:rPr>
      </w:pPr>
      <w:r>
        <w:rPr>
          <w:rStyle w:val="Ninguno"/>
          <w:sz w:val="22"/>
          <w:szCs w:val="22"/>
          <w:rtl w:val="0"/>
          <w:lang w:val="es-ES_tradnl"/>
        </w:rPr>
        <w:tab/>
        <w:t xml:space="preserve">   Profesora en Geograf</w:t>
      </w:r>
      <w:r>
        <w:rPr>
          <w:rStyle w:val="Ninguno"/>
          <w:sz w:val="22"/>
          <w:szCs w:val="22"/>
          <w:rtl w:val="0"/>
        </w:rPr>
        <w:t>í</w:t>
      </w:r>
      <w:r>
        <w:rPr>
          <w:rStyle w:val="Ninguno"/>
          <w:sz w:val="22"/>
          <w:szCs w:val="22"/>
          <w:rtl w:val="0"/>
        </w:rPr>
        <w:t>a</w:t>
      </w:r>
    </w:p>
    <w:p>
      <w:pPr>
        <w:pStyle w:val="Cuerpo"/>
      </w:pPr>
    </w:p>
    <w:p>
      <w:pPr>
        <w:pStyle w:val="Cuerpo"/>
        <w:tabs>
          <w:tab w:val="left" w:pos="1335"/>
        </w:tabs>
      </w:pPr>
      <w:r>
        <w:tab/>
      </w:r>
    </w:p>
    <w:p>
      <w:pPr>
        <w:pStyle w:val="Cuerpo"/>
        <w:tabs>
          <w:tab w:val="left" w:pos="1335"/>
        </w:tabs>
      </w:pPr>
      <w:r/>
    </w:p>
    <w:sectPr>
      <w:headerReference w:type="default" r:id="rId5"/>
      <w:footerReference w:type="default" r:id="rId6"/>
      <w:pgSz w:w="11900" w:h="16840" w:orient="portrait"/>
      <w:pgMar w:top="851" w:right="1417" w:bottom="1258" w:left="1276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righ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>
      <w:t>2</w:t>
    </w:r>
    <w:r>
      <w:rPr/>
      <w:fldChar w:fldCharType="end" w:fldLock="0"/>
    </w: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cera y pie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Estilo importado 3"/>
  </w:abstractNum>
  <w:abstractNum w:abstractNumId="1">
    <w:multiLevelType w:val="hybridMultilevel"/>
    <w:styleLink w:val="Estilo importado 3"/>
    <w:lvl w:ilvl="0">
      <w:start w:val="1"/>
      <w:numFmt w:val="bullet"/>
      <w:suff w:val="tab"/>
      <w:lvlText w:val="❖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73" w:hanging="39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93" w:hanging="39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913" w:hanging="39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33" w:hanging="39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53" w:hanging="39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73" w:hanging="39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93" w:hanging="39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513" w:hanging="39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❖"/>
        <w:lvlJc w:val="left"/>
        <w:pPr>
          <w:ind w:left="72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ind w:left="144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ind w:left="216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288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ind w:left="360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ind w:left="432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504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ind w:left="576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ind w:left="648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becera y pie">
    <w:name w:val="Cabecera y pie"/>
    <w:next w:val="Cabecera y pi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252"/>
        <w:tab w:val="right" w:pos="8504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s-ES_tradnl"/>
    </w:rPr>
  </w:style>
  <w:style w:type="paragraph" w:styleId="Cuerpo">
    <w:name w:val="Cuerpo"/>
    <w:next w:val="Cue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character" w:styleId="Ninguno">
    <w:name w:val="Ninguno"/>
  </w:style>
  <w:style w:type="paragraph" w:styleId="Cuerpo A">
    <w:name w:val="Cuerpo A"/>
    <w:next w:val="Cue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s-ES_tradnl"/>
    </w:rPr>
  </w:style>
  <w:style w:type="numbering" w:styleId="Estilo importado 3">
    <w:name w:val="Estilo importado 3"/>
    <w:pPr>
      <w:numPr>
        <w:numId w:val="1"/>
      </w:numPr>
    </w:pPr>
  </w:style>
  <w:style w:type="character" w:styleId="Hyperlink.0">
    <w:name w:val="Hyperlink.0"/>
    <w:basedOn w:val="Ninguno"/>
    <w:next w:val="Hyperlink.0"/>
    <w:rPr>
      <w:color w:val="0000ff"/>
      <w:u w:val="single" w:color="0000ff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