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D0276" w14:textId="77777777" w:rsidR="009F0A98" w:rsidRDefault="00EE7174" w:rsidP="00EE7174">
      <w:pPr>
        <w:pStyle w:val="Prrafodelista"/>
        <w:numPr>
          <w:ilvl w:val="0"/>
          <w:numId w:val="1"/>
        </w:numPr>
      </w:pPr>
      <w:r>
        <w:t>El autor de este cuento se llama Juan Ruiz</w:t>
      </w:r>
      <w:r w:rsidR="00FF4497">
        <w:t>.</w:t>
      </w:r>
    </w:p>
    <w:p w14:paraId="366449E6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El narrador de este Cuento no participa en la historia, y sabe más que todos los personajes, por lo tanto este, es Omnisciente.</w:t>
      </w:r>
    </w:p>
    <w:p w14:paraId="4073DF03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Los protagonistas de este texto, son los romanos. El suceso narrado en este texto toma lugar en Grecia.</w:t>
      </w:r>
    </w:p>
    <w:p w14:paraId="383F437E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Los romanos fueron a pedirle a los griegos las leyes ya que los primeros, carecían de estas.</w:t>
      </w:r>
    </w:p>
    <w:p w14:paraId="6E0D0499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La disputa se lleva a cabo para ver si los romanos entenderían y merecían las leyes.</w:t>
      </w:r>
    </w:p>
    <w:p w14:paraId="04765AE5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Deciden llevar a cabo la disputa por medio de señas debido a que los idiomas de ambos era incomprensible para el otro.</w:t>
      </w:r>
    </w:p>
    <w:p w14:paraId="4B89B9AA" w14:textId="77777777" w:rsidR="00EE7174" w:rsidRDefault="00EE7174" w:rsidP="00EE7174">
      <w:pPr>
        <w:pStyle w:val="Prrafodelista"/>
        <w:numPr>
          <w:ilvl w:val="0"/>
          <w:numId w:val="1"/>
        </w:numPr>
      </w:pPr>
      <w:r>
        <w:t>Los griegos están caracterizados como personas letradas, inteligentes y sabios. En cambio los romanos eran lo opuesto a estos, rústicos.</w:t>
      </w:r>
    </w:p>
    <w:p w14:paraId="7DA48A9E" w14:textId="77777777" w:rsidR="00EE7174" w:rsidRDefault="00EE7174" w:rsidP="00FF4497">
      <w:pPr>
        <w:pStyle w:val="Prrafodelista"/>
        <w:numPr>
          <w:ilvl w:val="0"/>
          <w:numId w:val="1"/>
        </w:numPr>
      </w:pPr>
    </w:p>
    <w:tbl>
      <w:tblPr>
        <w:tblStyle w:val="Tablaconcuadrcula"/>
        <w:tblpPr w:leftFromText="141" w:rightFromText="141" w:vertAnchor="page" w:horzAnchor="page" w:tblpX="1630" w:tblpY="5765"/>
        <w:tblW w:w="9421" w:type="dxa"/>
        <w:tblLook w:val="04A0" w:firstRow="1" w:lastRow="0" w:firstColumn="1" w:lastColumn="0" w:noHBand="0" w:noVBand="1"/>
      </w:tblPr>
      <w:tblGrid>
        <w:gridCol w:w="2272"/>
        <w:gridCol w:w="1788"/>
        <w:gridCol w:w="1769"/>
        <w:gridCol w:w="1785"/>
        <w:gridCol w:w="1807"/>
      </w:tblGrid>
      <w:tr w:rsidR="00FF4497" w14:paraId="0531AA9A" w14:textId="77777777" w:rsidTr="00FF4497">
        <w:trPr>
          <w:trHeight w:val="354"/>
        </w:trPr>
        <w:tc>
          <w:tcPr>
            <w:tcW w:w="2272" w:type="dxa"/>
          </w:tcPr>
          <w:p w14:paraId="2C66C3C3" w14:textId="77777777" w:rsidR="00FF4497" w:rsidRDefault="00FF4497" w:rsidP="00FF4497">
            <w:r>
              <w:rPr>
                <w:color w:val="000000" w:themeColor="text1"/>
              </w:rPr>
              <w:t>XXXXXXXXXXXXXXX</w:t>
            </w:r>
          </w:p>
        </w:tc>
        <w:tc>
          <w:tcPr>
            <w:tcW w:w="1788" w:type="dxa"/>
          </w:tcPr>
          <w:p w14:paraId="7D70ED1F" w14:textId="77777777" w:rsidR="00FF4497" w:rsidRDefault="00FF4497" w:rsidP="00FF4497">
            <w:r>
              <w:t>Un Dedo</w:t>
            </w:r>
          </w:p>
        </w:tc>
        <w:tc>
          <w:tcPr>
            <w:tcW w:w="1769" w:type="dxa"/>
          </w:tcPr>
          <w:p w14:paraId="7045C3EE" w14:textId="77777777" w:rsidR="00FF4497" w:rsidRDefault="00FF4497" w:rsidP="00FF4497">
            <w:r>
              <w:t>Tres Dedos</w:t>
            </w:r>
          </w:p>
        </w:tc>
        <w:tc>
          <w:tcPr>
            <w:tcW w:w="1785" w:type="dxa"/>
          </w:tcPr>
          <w:p w14:paraId="3F7A8376" w14:textId="77777777" w:rsidR="00FF4497" w:rsidRDefault="00FF4497" w:rsidP="00FF4497">
            <w:r>
              <w:t>La Palma</w:t>
            </w:r>
          </w:p>
        </w:tc>
        <w:tc>
          <w:tcPr>
            <w:tcW w:w="1807" w:type="dxa"/>
          </w:tcPr>
          <w:p w14:paraId="5A122566" w14:textId="77777777" w:rsidR="00FF4497" w:rsidRDefault="00FF4497" w:rsidP="00FF4497">
            <w:r>
              <w:t>Puño</w:t>
            </w:r>
          </w:p>
        </w:tc>
      </w:tr>
      <w:tr w:rsidR="00FF4497" w14:paraId="755CF868" w14:textId="77777777" w:rsidTr="00FF4497">
        <w:trPr>
          <w:trHeight w:val="1164"/>
        </w:trPr>
        <w:tc>
          <w:tcPr>
            <w:tcW w:w="2272" w:type="dxa"/>
          </w:tcPr>
          <w:p w14:paraId="5D6A82AD" w14:textId="77777777" w:rsidR="00FF4497" w:rsidRDefault="00FF4497" w:rsidP="00FF4497">
            <w:r>
              <w:t>Según el Griego</w:t>
            </w:r>
          </w:p>
        </w:tc>
        <w:tc>
          <w:tcPr>
            <w:tcW w:w="1788" w:type="dxa"/>
          </w:tcPr>
          <w:p w14:paraId="5A24118B" w14:textId="77777777" w:rsidR="00FF4497" w:rsidRDefault="00FF4497" w:rsidP="00FF4497">
            <w:r>
              <w:t>“Hay un solo Dios“</w:t>
            </w:r>
          </w:p>
        </w:tc>
        <w:tc>
          <w:tcPr>
            <w:tcW w:w="1769" w:type="dxa"/>
          </w:tcPr>
          <w:p w14:paraId="34C1F483" w14:textId="77777777" w:rsidR="00FF4497" w:rsidRDefault="00FF4497" w:rsidP="00FF4497">
            <w:r>
              <w:t>“La santísima Trinidad“</w:t>
            </w:r>
          </w:p>
        </w:tc>
        <w:tc>
          <w:tcPr>
            <w:tcW w:w="1785" w:type="dxa"/>
          </w:tcPr>
          <w:p w14:paraId="0FCE1877" w14:textId="77777777" w:rsidR="00FF4497" w:rsidRDefault="00FF4497" w:rsidP="00FF4497">
            <w:r>
              <w:t>“Todo está bajo su voluntad“</w:t>
            </w:r>
          </w:p>
        </w:tc>
        <w:tc>
          <w:tcPr>
            <w:tcW w:w="1807" w:type="dxa"/>
          </w:tcPr>
          <w:p w14:paraId="708D3CA8" w14:textId="77777777" w:rsidR="00FF4497" w:rsidRDefault="00FF4497" w:rsidP="00FF4497">
            <w:r>
              <w:t>“En su poder estamos“</w:t>
            </w:r>
          </w:p>
        </w:tc>
      </w:tr>
      <w:tr w:rsidR="00FF4497" w14:paraId="38C32D13" w14:textId="77777777" w:rsidTr="00FF4497">
        <w:trPr>
          <w:trHeight w:val="1131"/>
        </w:trPr>
        <w:tc>
          <w:tcPr>
            <w:tcW w:w="2272" w:type="dxa"/>
          </w:tcPr>
          <w:p w14:paraId="0AB2A5E5" w14:textId="77777777" w:rsidR="00FF4497" w:rsidRDefault="00FF4497" w:rsidP="00FF4497">
            <w:r>
              <w:t>Según el Romano</w:t>
            </w:r>
          </w:p>
        </w:tc>
        <w:tc>
          <w:tcPr>
            <w:tcW w:w="1788" w:type="dxa"/>
          </w:tcPr>
          <w:p w14:paraId="0292FC44" w14:textId="77777777" w:rsidR="00FF4497" w:rsidRDefault="00FF4497" w:rsidP="00FF4497">
            <w:r>
              <w:t>“Te quebrare un ojo“</w:t>
            </w:r>
          </w:p>
        </w:tc>
        <w:tc>
          <w:tcPr>
            <w:tcW w:w="1769" w:type="dxa"/>
          </w:tcPr>
          <w:p w14:paraId="5BE46769" w14:textId="77777777" w:rsidR="00FF4497" w:rsidRDefault="00FF4497" w:rsidP="00FF4497">
            <w:r>
              <w:t>“Quebrar los dos ojos y un diente“</w:t>
            </w:r>
          </w:p>
        </w:tc>
        <w:tc>
          <w:tcPr>
            <w:tcW w:w="1785" w:type="dxa"/>
          </w:tcPr>
          <w:p w14:paraId="64601584" w14:textId="77777777" w:rsidR="00FF4497" w:rsidRDefault="00FF4497" w:rsidP="00FF4497">
            <w:r>
              <w:t>“Dar tal palmada que haga vibrar sus oídos“</w:t>
            </w:r>
          </w:p>
        </w:tc>
        <w:tc>
          <w:tcPr>
            <w:tcW w:w="1807" w:type="dxa"/>
          </w:tcPr>
          <w:p w14:paraId="552648C9" w14:textId="77777777" w:rsidR="00FF4497" w:rsidRDefault="00FF4497" w:rsidP="00FF4497">
            <w:r>
              <w:t>“Un puñetazo del que no podrá vengarse“</w:t>
            </w:r>
          </w:p>
        </w:tc>
      </w:tr>
    </w:tbl>
    <w:p w14:paraId="32A4F484" w14:textId="77777777" w:rsidR="00B2220E" w:rsidRDefault="00B2220E" w:rsidP="00FF4497"/>
    <w:p w14:paraId="7D4531C8" w14:textId="77777777" w:rsidR="00FF4497" w:rsidRDefault="00FF4497" w:rsidP="00FF4497">
      <w:pPr>
        <w:pStyle w:val="Prrafodelista"/>
        <w:numPr>
          <w:ilvl w:val="0"/>
          <w:numId w:val="1"/>
        </w:numPr>
      </w:pPr>
      <w:r>
        <w:t>No, porque ambos bandos entendían de manera errónea las señas que se hacían entre sí.</w:t>
      </w:r>
    </w:p>
    <w:p w14:paraId="6293D0F2" w14:textId="77777777" w:rsidR="00FF4497" w:rsidRDefault="00FF4497" w:rsidP="00FF4497">
      <w:pPr>
        <w:pStyle w:val="Prrafodelista"/>
        <w:numPr>
          <w:ilvl w:val="0"/>
          <w:numId w:val="1"/>
        </w:numPr>
      </w:pPr>
      <w:r>
        <w:t>Lo lleva el significado de cada seña para cada equipo.</w:t>
      </w:r>
    </w:p>
    <w:p w14:paraId="5BC3C787" w14:textId="77777777" w:rsidR="0084645B" w:rsidRDefault="00FF4497" w:rsidP="0084645B">
      <w:pPr>
        <w:pStyle w:val="Prrafodelista"/>
        <w:numPr>
          <w:ilvl w:val="0"/>
          <w:numId w:val="1"/>
        </w:numPr>
      </w:pPr>
      <w:r>
        <w:t>Disputa: Lid, Convenio</w:t>
      </w:r>
    </w:p>
    <w:p w14:paraId="00CA6A4D" w14:textId="77777777" w:rsidR="0084645B" w:rsidRDefault="0084645B" w:rsidP="0084645B">
      <w:pPr>
        <w:pStyle w:val="Prrafodelista"/>
      </w:pPr>
    </w:p>
    <w:p w14:paraId="705CC0CB" w14:textId="77777777" w:rsidR="0084645B" w:rsidRDefault="0084645B" w:rsidP="0084645B">
      <w:pPr>
        <w:pStyle w:val="Prrafodelista"/>
      </w:pPr>
      <w:bookmarkStart w:id="0" w:name="_GoBack"/>
      <w:bookmarkEnd w:id="0"/>
      <w:r>
        <w:t>Sabio: Sinónimo= letrado</w:t>
      </w:r>
    </w:p>
    <w:p w14:paraId="315D2E20" w14:textId="77777777" w:rsidR="0084645B" w:rsidRDefault="0084645B" w:rsidP="0084645B">
      <w:pPr>
        <w:pStyle w:val="Prrafodelista"/>
      </w:pPr>
      <w:r>
        <w:t>Antónimo= Rustico</w:t>
      </w:r>
    </w:p>
    <w:sectPr w:rsidR="0084645B" w:rsidSect="00EA1D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67BD5"/>
    <w:multiLevelType w:val="hybridMultilevel"/>
    <w:tmpl w:val="EF3084C0"/>
    <w:lvl w:ilvl="0" w:tplc="040A0011">
      <w:start w:val="1"/>
      <w:numFmt w:val="decimal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95EB5"/>
    <w:multiLevelType w:val="hybridMultilevel"/>
    <w:tmpl w:val="3C608A5A"/>
    <w:lvl w:ilvl="0" w:tplc="040A0011">
      <w:start w:val="1"/>
      <w:numFmt w:val="decimal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35D28"/>
    <w:multiLevelType w:val="hybridMultilevel"/>
    <w:tmpl w:val="BF36057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174"/>
    <w:rsid w:val="00450A56"/>
    <w:rsid w:val="0084645B"/>
    <w:rsid w:val="00B2220E"/>
    <w:rsid w:val="00EA1D60"/>
    <w:rsid w:val="00EE7174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6B88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E7174"/>
    <w:pPr>
      <w:ind w:left="720"/>
      <w:contextualSpacing/>
    </w:pPr>
  </w:style>
  <w:style w:type="table" w:styleId="Tablaconcuadrcula">
    <w:name w:val="Table Grid"/>
    <w:basedOn w:val="Tablanormal"/>
    <w:uiPriority w:val="39"/>
    <w:rsid w:val="00B22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190</Words>
  <Characters>1048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2020-07-02T16:17:00Z</dcterms:created>
  <dcterms:modified xsi:type="dcterms:W3CDTF">2020-07-02T16:51:00Z</dcterms:modified>
</cp:coreProperties>
</file>