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723" w:rsidRPr="000C00E5" w:rsidRDefault="00070940">
      <w:pPr>
        <w:rPr>
          <w:rFonts w:cstheme="minorHAnsi"/>
          <w:lang w:val="es-ES"/>
        </w:rPr>
      </w:pPr>
      <w:r w:rsidRPr="000C00E5">
        <w:rPr>
          <w:rFonts w:cstheme="minorHAnsi"/>
          <w:lang w:val="es-ES"/>
        </w:rPr>
        <w:t>Primera oración:</w:t>
      </w:r>
    </w:p>
    <w:p w:rsidR="00CD7723" w:rsidRPr="000C00E5" w:rsidRDefault="00CD7723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shd w:val="clear" w:color="auto" w:fill="FFFFFF"/>
        </w:rPr>
        <w:t>[</w:t>
      </w:r>
      <w:r w:rsidRPr="000C00E5">
        <w:rPr>
          <w:rFonts w:eastAsia="Times New Roman" w:cstheme="minorHAnsi"/>
          <w:highlight w:val="green"/>
          <w:shd w:val="clear" w:color="auto" w:fill="FFFFFF"/>
        </w:rPr>
        <w:t>Les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yellow"/>
          <w:shd w:val="clear" w:color="auto" w:fill="FFFFFF"/>
        </w:rPr>
        <w:t>dieron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cyan"/>
          <w:shd w:val="clear" w:color="auto" w:fill="FFFFFF"/>
        </w:rPr>
        <w:t>comida</w:t>
      </w:r>
      <w:r w:rsidRPr="000C00E5">
        <w:rPr>
          <w:rFonts w:cstheme="minorHAnsi"/>
          <w:lang w:val="es-ES"/>
        </w:rPr>
        <w:t xml:space="preserve"> </w:t>
      </w:r>
      <w:r w:rsidRPr="000C00E5">
        <w:rPr>
          <w:rFonts w:cstheme="minorHAnsi"/>
          <w:highlight w:val="lightGray"/>
          <w:lang w:val="es-ES"/>
        </w:rPr>
        <w:t>en la iglesia</w:t>
      </w:r>
      <w:r w:rsidRPr="000C00E5">
        <w:rPr>
          <w:rFonts w:eastAsia="Times New Roman" w:cstheme="minorHAnsi"/>
          <w:shd w:val="clear" w:color="auto" w:fill="FFFFFF"/>
        </w:rPr>
        <w:t>]</w:t>
      </w:r>
    </w:p>
    <w:p w:rsidR="00CD7723" w:rsidRPr="000C00E5" w:rsidRDefault="00CD7723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green"/>
          <w:shd w:val="clear" w:color="auto" w:fill="FFFFFF"/>
        </w:rPr>
        <w:t>Objeto indirecto</w:t>
      </w:r>
      <w:bookmarkStart w:id="0" w:name="_GoBack"/>
      <w:bookmarkEnd w:id="0"/>
    </w:p>
    <w:p w:rsidR="00CD7723" w:rsidRPr="000C00E5" w:rsidRDefault="00CD7723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yellow"/>
          <w:shd w:val="clear" w:color="auto" w:fill="FFFFFF"/>
        </w:rPr>
        <w:t>Núcleo verbal</w:t>
      </w:r>
    </w:p>
    <w:p w:rsidR="00070940" w:rsidRPr="000C00E5" w:rsidRDefault="00070940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cyan"/>
          <w:shd w:val="clear" w:color="auto" w:fill="FFFFFF"/>
        </w:rPr>
        <w:t>Objeto directo</w:t>
      </w:r>
    </w:p>
    <w:p w:rsidR="00CD7723" w:rsidRPr="000C00E5" w:rsidRDefault="00CD7723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highlight w:val="lightGray"/>
          <w:shd w:val="clear" w:color="auto" w:fill="FFFFFF"/>
        </w:rPr>
        <w:t>Circunstancial de lugar</w:t>
      </w:r>
    </w:p>
    <w:p w:rsidR="00070940" w:rsidRPr="000C00E5" w:rsidRDefault="00070940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shd w:val="clear" w:color="auto" w:fill="FFFFFF"/>
        </w:rPr>
        <w:t>Segunda oración:</w:t>
      </w:r>
    </w:p>
    <w:p w:rsidR="00070940" w:rsidRPr="000C00E5" w:rsidRDefault="00070940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shd w:val="clear" w:color="auto" w:fill="FFFFFF"/>
        </w:rPr>
        <w:t>[</w:t>
      </w:r>
      <w:r w:rsidRPr="000C00E5">
        <w:rPr>
          <w:rFonts w:eastAsia="Times New Roman" w:cstheme="minorHAnsi"/>
          <w:highlight w:val="yellow"/>
          <w:shd w:val="clear" w:color="auto" w:fill="FFFFFF"/>
        </w:rPr>
        <w:t>Hace tiempo</w:t>
      </w:r>
      <w:r w:rsidRPr="000C00E5">
        <w:rPr>
          <w:rFonts w:eastAsia="Times New Roman" w:cstheme="minorHAnsi"/>
          <w:shd w:val="clear" w:color="auto" w:fill="FFFFFF"/>
        </w:rPr>
        <w:t xml:space="preserve">, </w:t>
      </w:r>
      <w:r w:rsidRPr="000C00E5">
        <w:rPr>
          <w:rFonts w:eastAsia="Times New Roman" w:cstheme="minorHAnsi"/>
          <w:highlight w:val="green"/>
          <w:shd w:val="clear" w:color="auto" w:fill="FFFFFF"/>
        </w:rPr>
        <w:t xml:space="preserve">la pelota </w:t>
      </w:r>
      <w:r w:rsidRPr="000C00E5">
        <w:rPr>
          <w:rFonts w:eastAsia="Times New Roman" w:cstheme="minorHAnsi"/>
          <w:highlight w:val="cyan"/>
          <w:shd w:val="clear" w:color="auto" w:fill="FFFFFF"/>
        </w:rPr>
        <w:t xml:space="preserve">del jugador </w:t>
      </w:r>
      <w:r w:rsidRPr="000C00E5">
        <w:rPr>
          <w:rFonts w:eastAsia="Times New Roman" w:cstheme="minorHAnsi"/>
          <w:highlight w:val="green"/>
          <w:shd w:val="clear" w:color="auto" w:fill="FFFFFF"/>
        </w:rPr>
        <w:t>Maradona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magenta"/>
          <w:shd w:val="clear" w:color="auto" w:fill="FFFFFF"/>
        </w:rPr>
        <w:t>fue guardada</w:t>
      </w:r>
      <w:r w:rsidRPr="000C00E5">
        <w:rPr>
          <w:rFonts w:eastAsia="Times New Roman" w:cstheme="minorHAnsi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lightGray"/>
          <w:shd w:val="clear" w:color="auto" w:fill="FFFFFF"/>
        </w:rPr>
        <w:t>con cariño y cuidado</w:t>
      </w:r>
      <w:r w:rsidRPr="000C00E5">
        <w:rPr>
          <w:rFonts w:eastAsia="Times New Roman" w:cstheme="minorHAnsi"/>
          <w:shd w:val="clear" w:color="auto" w:fill="FFFFFF"/>
        </w:rPr>
        <w:t>]</w:t>
      </w:r>
    </w:p>
    <w:p w:rsidR="00070940" w:rsidRPr="000C00E5" w:rsidRDefault="00070940">
      <w:pPr>
        <w:rPr>
          <w:rFonts w:cstheme="minorHAnsi"/>
          <w:lang w:val="es-ES"/>
        </w:rPr>
      </w:pPr>
      <w:r w:rsidRPr="000C00E5">
        <w:rPr>
          <w:rFonts w:cstheme="minorHAnsi"/>
          <w:highlight w:val="yellow"/>
          <w:lang w:val="es-ES"/>
        </w:rPr>
        <w:t>Circunstancial de tiempo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green"/>
          <w:lang w:val="es-ES"/>
        </w:rPr>
        <w:t>Sujeto simple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cyan"/>
          <w:lang w:val="es-ES"/>
        </w:rPr>
        <w:t>Predicativo obligatorio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magenta"/>
          <w:lang w:val="es-ES"/>
        </w:rPr>
        <w:t>Frase verbal</w:t>
      </w:r>
    </w:p>
    <w:p w:rsidR="00443EC7" w:rsidRPr="000C00E5" w:rsidRDefault="00443EC7">
      <w:pPr>
        <w:rPr>
          <w:rFonts w:cstheme="minorHAnsi"/>
          <w:lang w:val="es-ES"/>
        </w:rPr>
      </w:pPr>
      <w:r w:rsidRPr="000C00E5">
        <w:rPr>
          <w:rFonts w:cstheme="minorHAnsi"/>
          <w:highlight w:val="lightGray"/>
          <w:lang w:val="es-ES"/>
        </w:rPr>
        <w:t>Circunstancial de modo</w:t>
      </w:r>
    </w:p>
    <w:p w:rsidR="00443EC7" w:rsidRPr="000C00E5" w:rsidRDefault="00443EC7">
      <w:pPr>
        <w:rPr>
          <w:rFonts w:cstheme="minorHAnsi"/>
          <w:color w:val="000000" w:themeColor="text1"/>
          <w:lang w:val="es-ES"/>
        </w:rPr>
      </w:pPr>
      <w:r w:rsidRPr="000C00E5">
        <w:rPr>
          <w:rFonts w:cstheme="minorHAnsi"/>
          <w:lang w:val="es-ES"/>
        </w:rPr>
        <w:t>Tercera oración</w:t>
      </w:r>
    </w:p>
    <w:p w:rsidR="00070940" w:rsidRPr="000C00E5" w:rsidRDefault="00443EC7">
      <w:pPr>
        <w:rPr>
          <w:rFonts w:eastAsia="Times New Roman" w:cstheme="minorHAnsi"/>
          <w:shd w:val="clear" w:color="auto" w:fill="FFFFFF"/>
        </w:rPr>
      </w:pPr>
      <w:r w:rsidRPr="000C00E5">
        <w:rPr>
          <w:rFonts w:eastAsia="Times New Roman" w:cstheme="minorHAnsi"/>
          <w:color w:val="000000" w:themeColor="text1"/>
          <w:shd w:val="clear" w:color="auto" w:fill="FFFFFF"/>
        </w:rPr>
        <w:t>[</w:t>
      </w:r>
      <w:r w:rsidR="000C00E5" w:rsidRPr="000C00E5">
        <w:rPr>
          <w:rFonts w:eastAsia="Times New Roman" w:cstheme="minorHAnsi"/>
          <w:color w:val="000000" w:themeColor="text1"/>
          <w:shd w:val="clear" w:color="auto" w:fill="FFFFFF"/>
        </w:rPr>
        <w:t>(</w:t>
      </w:r>
      <w:r w:rsidRPr="000C00E5">
        <w:rPr>
          <w:rFonts w:eastAsia="Times New Roman" w:cstheme="minorHAnsi"/>
          <w:color w:val="000000" w:themeColor="text1"/>
          <w:highlight w:val="yellow"/>
          <w:shd w:val="clear" w:color="auto" w:fill="FFFFFF"/>
        </w:rPr>
        <w:t>Los chicos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color w:val="000000" w:themeColor="text1"/>
          <w:highlight w:val="green"/>
          <w:shd w:val="clear" w:color="auto" w:fill="FFFFFF"/>
        </w:rPr>
        <w:t>fueron salvados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color w:val="000000" w:themeColor="text1"/>
          <w:highlight w:val="cyan"/>
          <w:shd w:val="clear" w:color="auto" w:fill="FFFFFF"/>
        </w:rPr>
        <w:t xml:space="preserve">por el tío de </w:t>
      </w:r>
      <w:r w:rsidR="000C00E5" w:rsidRPr="000C00E5">
        <w:rPr>
          <w:rFonts w:eastAsia="Times New Roman" w:cstheme="minorHAnsi"/>
          <w:color w:val="000000" w:themeColor="text1"/>
          <w:highlight w:val="cyan"/>
          <w:shd w:val="clear" w:color="auto" w:fill="FFFFFF"/>
        </w:rPr>
        <w:t>Ariel</w:t>
      </w:r>
      <w:r w:rsidR="000C00E5" w:rsidRPr="000C00E5">
        <w:rPr>
          <w:rFonts w:eastAsia="Times New Roman" w:cstheme="minorHAnsi"/>
          <w:color w:val="000000" w:themeColor="text1"/>
          <w:shd w:val="clear" w:color="auto" w:fill="FFFFFF"/>
        </w:rPr>
        <w:t>);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="000C00E5" w:rsidRPr="000C00E5">
        <w:rPr>
          <w:rFonts w:eastAsia="Times New Roman" w:cstheme="minorHAnsi"/>
          <w:color w:val="000000" w:themeColor="text1"/>
          <w:shd w:val="clear" w:color="auto" w:fill="FFFFFF"/>
        </w:rPr>
        <w:t>(</w:t>
      </w:r>
      <w:r w:rsidRPr="000C00E5">
        <w:rPr>
          <w:rFonts w:eastAsia="Times New Roman" w:cstheme="minorHAnsi"/>
          <w:color w:val="000000" w:themeColor="text1"/>
          <w:highlight w:val="yellow"/>
          <w:shd w:val="clear" w:color="auto" w:fill="FFFFFF"/>
        </w:rPr>
        <w:t>recuperaron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color w:val="000000" w:themeColor="text1"/>
          <w:highlight w:val="magenta"/>
          <w:shd w:val="clear" w:color="auto" w:fill="FFFFFF"/>
        </w:rPr>
        <w:t>heroicamente</w:t>
      </w:r>
      <w:r w:rsidRPr="000C00E5">
        <w:rPr>
          <w:rFonts w:eastAsia="Times New Roman" w:cstheme="minorHAnsi"/>
          <w:color w:val="000000" w:themeColor="text1"/>
          <w:shd w:val="clear" w:color="auto" w:fill="FFFFFF"/>
        </w:rPr>
        <w:t xml:space="preserve"> </w:t>
      </w:r>
      <w:r w:rsidRPr="000C00E5">
        <w:rPr>
          <w:rFonts w:eastAsia="Times New Roman" w:cstheme="minorHAnsi"/>
          <w:highlight w:val="blue"/>
          <w:shd w:val="clear" w:color="auto" w:fill="FFFFFF"/>
        </w:rPr>
        <w:t>la pelota</w:t>
      </w:r>
      <w:r w:rsidR="000C00E5" w:rsidRPr="000C00E5">
        <w:rPr>
          <w:rFonts w:eastAsia="Times New Roman" w:cstheme="minorHAnsi"/>
          <w:shd w:val="clear" w:color="auto" w:fill="FFFFFF"/>
        </w:rPr>
        <w:t>)</w:t>
      </w:r>
      <w:r w:rsidRPr="000C00E5">
        <w:rPr>
          <w:rFonts w:eastAsia="Times New Roman" w:cstheme="minorHAnsi"/>
          <w:shd w:val="clear" w:color="auto" w:fill="FFFFFF"/>
        </w:rPr>
        <w:t>]</w:t>
      </w:r>
    </w:p>
    <w:p w:rsidR="00443EC7" w:rsidRPr="000C00E5" w:rsidRDefault="00443EC7">
      <w:pPr>
        <w:rPr>
          <w:rFonts w:cstheme="minorHAnsi"/>
          <w:color w:val="000000"/>
        </w:rPr>
      </w:pPr>
      <w:r w:rsidRPr="000C00E5">
        <w:rPr>
          <w:rFonts w:cstheme="minorHAnsi"/>
          <w:color w:val="000000"/>
          <w:highlight w:val="yellow"/>
        </w:rPr>
        <w:t>Sujeto</w:t>
      </w:r>
    </w:p>
    <w:p w:rsidR="000C00E5" w:rsidRPr="000C00E5" w:rsidRDefault="000C00E5">
      <w:pPr>
        <w:rPr>
          <w:rFonts w:cstheme="minorHAnsi"/>
          <w:color w:val="000000"/>
        </w:rPr>
      </w:pPr>
      <w:r w:rsidRPr="000C00E5">
        <w:rPr>
          <w:rFonts w:cstheme="minorHAnsi"/>
          <w:color w:val="000000"/>
          <w:highlight w:val="green"/>
        </w:rPr>
        <w:t>Frase verbal</w:t>
      </w:r>
    </w:p>
    <w:p w:rsidR="000C00E5" w:rsidRPr="000C00E5" w:rsidRDefault="000C00E5">
      <w:pPr>
        <w:rPr>
          <w:rFonts w:cstheme="minorHAnsi"/>
          <w:color w:val="000000"/>
        </w:rPr>
      </w:pPr>
      <w:r w:rsidRPr="000C00E5">
        <w:rPr>
          <w:rFonts w:cstheme="minorHAnsi"/>
          <w:color w:val="000000"/>
          <w:highlight w:val="cyan"/>
        </w:rPr>
        <w:t>Complemento agente</w:t>
      </w:r>
    </w:p>
    <w:p w:rsidR="000C00E5" w:rsidRPr="000C00E5" w:rsidRDefault="000C00E5">
      <w:pPr>
        <w:rPr>
          <w:rFonts w:cstheme="minorHAnsi"/>
        </w:rPr>
      </w:pPr>
      <w:r w:rsidRPr="000C00E5">
        <w:rPr>
          <w:rFonts w:cstheme="minorHAnsi"/>
          <w:highlight w:val="magenta"/>
        </w:rPr>
        <w:t>Circunstancial de modo</w:t>
      </w:r>
    </w:p>
    <w:p w:rsidR="000C00E5" w:rsidRPr="000C00E5" w:rsidRDefault="000C00E5">
      <w:pPr>
        <w:rPr>
          <w:rFonts w:cstheme="minorHAnsi"/>
        </w:rPr>
      </w:pPr>
      <w:r w:rsidRPr="000C00E5">
        <w:rPr>
          <w:rFonts w:cstheme="minorHAnsi"/>
          <w:highlight w:val="blue"/>
        </w:rPr>
        <w:t>Objeto directo</w:t>
      </w:r>
    </w:p>
    <w:p w:rsidR="000C00E5" w:rsidRPr="000C00E5" w:rsidRDefault="000C00E5">
      <w:pPr>
        <w:rPr>
          <w:rFonts w:cstheme="minorHAnsi"/>
          <w:lang w:val="es-ES"/>
        </w:rPr>
      </w:pPr>
      <w:r w:rsidRPr="000C00E5">
        <w:rPr>
          <w:rFonts w:cstheme="minorHAnsi"/>
        </w:rPr>
        <w:t>Macarena TOPOR</w:t>
      </w:r>
    </w:p>
    <w:sectPr w:rsidR="000C00E5" w:rsidRPr="000C00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723"/>
    <w:rsid w:val="00070940"/>
    <w:rsid w:val="000C00E5"/>
    <w:rsid w:val="002420B8"/>
    <w:rsid w:val="00443EC7"/>
    <w:rsid w:val="00CD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2020-10-01T20:21:00Z</dcterms:created>
  <dcterms:modified xsi:type="dcterms:W3CDTF">2020-10-01T21:00:00Z</dcterms:modified>
</cp:coreProperties>
</file>