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84C5" w14:textId="77777777" w:rsidR="00424AE4" w:rsidRDefault="00375D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TP Mercado Laboral</w:t>
      </w:r>
    </w:p>
    <w:p w14:paraId="3E7979FE" w14:textId="77777777" w:rsidR="00424AE4" w:rsidRDefault="00424AE4">
      <w:pPr>
        <w:rPr>
          <w:sz w:val="24"/>
          <w:szCs w:val="24"/>
        </w:rPr>
      </w:pPr>
    </w:p>
    <w:p w14:paraId="5549EBD9" w14:textId="2B73626B" w:rsidR="00424AE4" w:rsidRDefault="00375DF9">
      <w:pPr>
        <w:rPr>
          <w:sz w:val="24"/>
          <w:szCs w:val="24"/>
        </w:rPr>
      </w:pPr>
      <w:r>
        <w:rPr>
          <w:sz w:val="24"/>
          <w:szCs w:val="24"/>
        </w:rPr>
        <w:t>Dados los tres siguientes datos para tres países</w:t>
      </w:r>
      <w:r>
        <w:rPr>
          <w:sz w:val="24"/>
          <w:szCs w:val="24"/>
        </w:rPr>
        <w:t xml:space="preserve"> indicar cuales son las tasas de actividad, de desempleo y de subempleo para cada uno.</w:t>
      </w:r>
    </w:p>
    <w:p w14:paraId="0FE9D73A" w14:textId="77777777" w:rsidR="00424AE4" w:rsidRDefault="00424AE4">
      <w:pPr>
        <w:rPr>
          <w:sz w:val="24"/>
          <w:szCs w:val="24"/>
        </w:rPr>
      </w:pPr>
    </w:p>
    <w:p w14:paraId="18F2750F" w14:textId="700E62AE" w:rsidR="00424AE4" w:rsidRDefault="00375DF9">
      <w:pPr>
        <w:rPr>
          <w:sz w:val="24"/>
          <w:szCs w:val="24"/>
        </w:rPr>
      </w:pPr>
      <w:r>
        <w:rPr>
          <w:sz w:val="24"/>
          <w:szCs w:val="24"/>
        </w:rPr>
        <w:t>1- Población</w:t>
      </w:r>
      <w:r>
        <w:rPr>
          <w:sz w:val="24"/>
          <w:szCs w:val="24"/>
        </w:rPr>
        <w:t xml:space="preserve"> de 220 millones de personas (220 M), de los cuales 130 M no trabajan ni buscan </w:t>
      </w:r>
      <w:r>
        <w:rPr>
          <w:sz w:val="24"/>
          <w:szCs w:val="24"/>
        </w:rPr>
        <w:t>activamente trabajo. Asimismo,</w:t>
      </w:r>
      <w:r>
        <w:rPr>
          <w:sz w:val="24"/>
          <w:szCs w:val="24"/>
        </w:rPr>
        <w:t xml:space="preserve"> hay 65 M que están</w:t>
      </w:r>
      <w:r>
        <w:rPr>
          <w:sz w:val="24"/>
          <w:szCs w:val="24"/>
        </w:rPr>
        <w:t xml:space="preserve"> ocupados en sentido estricto y 15 M que trabajan menos de 8 horas diarias y buscan activamente trabajar más horas.</w:t>
      </w:r>
    </w:p>
    <w:p w14:paraId="288181A3" w14:textId="77777777" w:rsidR="00424AE4" w:rsidRDefault="00424AE4">
      <w:pPr>
        <w:rPr>
          <w:sz w:val="24"/>
          <w:szCs w:val="24"/>
        </w:rPr>
      </w:pPr>
    </w:p>
    <w:p w14:paraId="0B57251B" w14:textId="5676E2D7" w:rsidR="00424AE4" w:rsidRDefault="00375DF9">
      <w:pPr>
        <w:rPr>
          <w:sz w:val="24"/>
          <w:szCs w:val="24"/>
        </w:rPr>
      </w:pPr>
      <w:r>
        <w:rPr>
          <w:sz w:val="24"/>
          <w:szCs w:val="24"/>
        </w:rPr>
        <w:t>2- Población de 48 M de personas, de las cuales 25 trabajan o buscan activamente trabajo. Asimismo,</w:t>
      </w:r>
      <w:r>
        <w:rPr>
          <w:sz w:val="24"/>
          <w:szCs w:val="24"/>
        </w:rPr>
        <w:t xml:space="preserve"> existen 4 M que buscaron trabajo en la última semana y no lo encontraron y 18 M de ocupados que trabajan más de 8 horas diarias o menos de 8 horas diarias y no buscan mejorar su carga horaria diaria.</w:t>
      </w:r>
    </w:p>
    <w:p w14:paraId="29373CF3" w14:textId="77777777" w:rsidR="00424AE4" w:rsidRDefault="00424AE4">
      <w:pPr>
        <w:rPr>
          <w:sz w:val="24"/>
          <w:szCs w:val="24"/>
        </w:rPr>
      </w:pPr>
    </w:p>
    <w:p w14:paraId="4729FC56" w14:textId="7B080139" w:rsidR="00424AE4" w:rsidRDefault="00375DF9">
      <w:pPr>
        <w:rPr>
          <w:sz w:val="24"/>
          <w:szCs w:val="24"/>
        </w:rPr>
      </w:pPr>
      <w:r>
        <w:rPr>
          <w:sz w:val="24"/>
          <w:szCs w:val="24"/>
        </w:rPr>
        <w:t>3 - Población de 140 M de personas. Asimismo ex</w:t>
      </w:r>
      <w:r>
        <w:rPr>
          <w:sz w:val="24"/>
          <w:szCs w:val="24"/>
        </w:rPr>
        <w:t>isten 72 M de personas ocupadas, 8</w:t>
      </w:r>
      <w:r>
        <w:rPr>
          <w:sz w:val="24"/>
          <w:szCs w:val="24"/>
        </w:rPr>
        <w:t xml:space="preserve"> M que buscaron trabajo en la última semana y no lo encontraron y 65 M de ocupados que trabajan más de 8 horas diarias o menos de 8 horas diarias y no buscan mejorar su carga horaria diaria.</w:t>
      </w:r>
    </w:p>
    <w:p w14:paraId="30C242B7" w14:textId="77777777" w:rsidR="00424AE4" w:rsidRDefault="00424AE4">
      <w:pPr>
        <w:rPr>
          <w:sz w:val="24"/>
          <w:szCs w:val="24"/>
        </w:rPr>
      </w:pPr>
    </w:p>
    <w:p w14:paraId="2786274C" w14:textId="77777777" w:rsidR="00424AE4" w:rsidRDefault="00424AE4">
      <w:pPr>
        <w:rPr>
          <w:sz w:val="24"/>
          <w:szCs w:val="24"/>
        </w:rPr>
      </w:pPr>
    </w:p>
    <w:sectPr w:rsidR="00424AE4">
      <w:endnotePr>
        <w:numFmt w:val="decimal"/>
      </w:endnotePr>
      <w:type w:val="continuous"/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AE4"/>
    <w:rsid w:val="00375DF9"/>
    <w:rsid w:val="0042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6FC7"/>
  <w15:docId w15:val="{313DB3DC-4E72-41E0-9653-63B6E1AA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s-MX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Ttulo2">
    <w:name w:val="heading 2"/>
    <w:basedOn w:val="Ttulo1"/>
    <w:next w:val="Normal"/>
    <w:qFormat/>
    <w:pPr>
      <w:outlineLvl w:val="1"/>
    </w:pPr>
    <w:rPr>
      <w:sz w:val="32"/>
      <w:szCs w:val="32"/>
    </w:rPr>
  </w:style>
  <w:style w:type="paragraph" w:styleId="Ttulo3">
    <w:name w:val="heading 3"/>
    <w:basedOn w:val="Ttulo2"/>
    <w:next w:val="Normal"/>
    <w:qFormat/>
    <w:pPr>
      <w:outlineLvl w:val="2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837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Martin Tenenbaum</cp:lastModifiedBy>
  <cp:revision>2</cp:revision>
  <dcterms:created xsi:type="dcterms:W3CDTF">2020-11-06T21:49:00Z</dcterms:created>
  <dcterms:modified xsi:type="dcterms:W3CDTF">2021-05-05T13:30:00Z</dcterms:modified>
</cp:coreProperties>
</file>